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6"/>
        <w:gridCol w:w="414"/>
        <w:gridCol w:w="4770"/>
      </w:tblGrid>
      <w:tr w:rsidR="000D55E6" w:rsidTr="00543BE6">
        <w:trPr>
          <w:trHeight w:val="360"/>
        </w:trPr>
        <w:tc>
          <w:tcPr>
            <w:tcW w:w="1026" w:type="dxa"/>
            <w:vAlign w:val="bottom"/>
          </w:tcPr>
          <w:p w:rsidR="000D55E6" w:rsidRPr="000D55E6" w:rsidRDefault="000D55E6" w:rsidP="009867B2">
            <w:pPr>
              <w:pStyle w:val="ListParagraph"/>
              <w:ind w:left="0"/>
              <w:contextualSpacing w:val="0"/>
              <w:rPr>
                <w:b/>
                <w:lang w:val="es-PR"/>
              </w:rPr>
            </w:pPr>
            <w:r w:rsidRPr="000D55E6">
              <w:rPr>
                <w:b/>
                <w:lang w:val="es-PR"/>
              </w:rPr>
              <w:t>Nombre:</w:t>
            </w:r>
          </w:p>
        </w:tc>
        <w:tc>
          <w:tcPr>
            <w:tcW w:w="5184" w:type="dxa"/>
            <w:gridSpan w:val="2"/>
            <w:tcBorders>
              <w:bottom w:val="single" w:sz="8" w:space="0" w:color="auto"/>
            </w:tcBorders>
            <w:vAlign w:val="bottom"/>
          </w:tcPr>
          <w:p w:rsidR="000D55E6" w:rsidRPr="00543BE6" w:rsidRDefault="000D55E6" w:rsidP="009867B2">
            <w:pPr>
              <w:pStyle w:val="ListParagraph"/>
              <w:ind w:left="0"/>
              <w:contextualSpacing w:val="0"/>
              <w:rPr>
                <w:sz w:val="20"/>
                <w:lang w:val="es-PR"/>
              </w:rPr>
            </w:pPr>
          </w:p>
        </w:tc>
      </w:tr>
      <w:tr w:rsidR="000D55E6" w:rsidTr="00543BE6">
        <w:trPr>
          <w:trHeight w:val="440"/>
        </w:trPr>
        <w:tc>
          <w:tcPr>
            <w:tcW w:w="1440" w:type="dxa"/>
            <w:gridSpan w:val="2"/>
            <w:vAlign w:val="center"/>
          </w:tcPr>
          <w:p w:rsidR="000D55E6" w:rsidRPr="000D55E6" w:rsidRDefault="000D55E6" w:rsidP="000D55E6">
            <w:pPr>
              <w:pStyle w:val="ListParagraph"/>
              <w:ind w:left="0"/>
              <w:contextualSpacing w:val="0"/>
              <w:rPr>
                <w:b/>
                <w:lang w:val="es-PR"/>
              </w:rPr>
            </w:pPr>
            <w:r w:rsidRPr="000D55E6">
              <w:rPr>
                <w:b/>
                <w:lang w:val="es-PR"/>
              </w:rPr>
              <w:t>Fecha límite:</w:t>
            </w:r>
          </w:p>
        </w:tc>
        <w:tc>
          <w:tcPr>
            <w:tcW w:w="4770" w:type="dxa"/>
            <w:vAlign w:val="center"/>
          </w:tcPr>
          <w:p w:rsidR="000D55E6" w:rsidRPr="000D55E6" w:rsidRDefault="001A7B04" w:rsidP="008A4405">
            <w:pPr>
              <w:pStyle w:val="ListParagraph"/>
              <w:ind w:left="0"/>
              <w:contextualSpacing w:val="0"/>
              <w:rPr>
                <w:b/>
                <w:color w:val="C00000"/>
                <w:lang w:val="es-PR"/>
              </w:rPr>
            </w:pPr>
            <w:r>
              <w:rPr>
                <w:b/>
                <w:color w:val="C00000"/>
                <w:lang w:val="es-PR"/>
              </w:rPr>
              <w:t>30 de junio 2012</w:t>
            </w:r>
          </w:p>
        </w:tc>
      </w:tr>
      <w:tr w:rsidR="000D55E6" w:rsidTr="00543BE6">
        <w:tc>
          <w:tcPr>
            <w:tcW w:w="1440" w:type="dxa"/>
            <w:gridSpan w:val="2"/>
            <w:vAlign w:val="center"/>
          </w:tcPr>
          <w:p w:rsidR="000D55E6" w:rsidRPr="000D55E6" w:rsidRDefault="000D55E6" w:rsidP="000D55E6">
            <w:pPr>
              <w:pStyle w:val="ListParagraph"/>
              <w:ind w:left="0"/>
              <w:contextualSpacing w:val="0"/>
              <w:rPr>
                <w:b/>
                <w:lang w:val="es-PR"/>
              </w:rPr>
            </w:pPr>
            <w:r w:rsidRPr="000D55E6">
              <w:rPr>
                <w:b/>
                <w:lang w:val="es-PR"/>
              </w:rPr>
              <w:t>e-mail:</w:t>
            </w:r>
          </w:p>
        </w:tc>
        <w:tc>
          <w:tcPr>
            <w:tcW w:w="4770" w:type="dxa"/>
            <w:vAlign w:val="center"/>
          </w:tcPr>
          <w:p w:rsidR="000D55E6" w:rsidRPr="000D55E6" w:rsidRDefault="000D55E6" w:rsidP="000D55E6">
            <w:pPr>
              <w:pStyle w:val="ListParagraph"/>
              <w:ind w:left="0"/>
              <w:contextualSpacing w:val="0"/>
              <w:rPr>
                <w:b/>
                <w:color w:val="C00000"/>
                <w:lang w:val="es-PR"/>
              </w:rPr>
            </w:pPr>
            <w:r w:rsidRPr="000D55E6">
              <w:rPr>
                <w:b/>
                <w:color w:val="C00000"/>
                <w:lang w:val="es-PR"/>
              </w:rPr>
              <w:t>toro.umet@gmail.com</w:t>
            </w:r>
          </w:p>
        </w:tc>
      </w:tr>
    </w:tbl>
    <w:p w:rsidR="000D55E6" w:rsidRDefault="000D55E6" w:rsidP="000D55E6">
      <w:pPr>
        <w:pStyle w:val="ListParagraph"/>
        <w:spacing w:after="0" w:line="240" w:lineRule="auto"/>
        <w:ind w:left="360"/>
        <w:contextualSpacing w:val="0"/>
        <w:rPr>
          <w:lang w:val="es-PR"/>
        </w:rPr>
      </w:pPr>
    </w:p>
    <w:p w:rsidR="00712FD8" w:rsidRPr="001A7B04" w:rsidRDefault="00712FD8" w:rsidP="000D55E6">
      <w:pPr>
        <w:pStyle w:val="ListParagraph"/>
        <w:spacing w:after="0" w:line="240" w:lineRule="auto"/>
        <w:ind w:left="360"/>
        <w:contextualSpacing w:val="0"/>
        <w:rPr>
          <w:rFonts w:ascii="Arial" w:hAnsi="Arial" w:cs="Arial"/>
          <w:sz w:val="20"/>
          <w:szCs w:val="20"/>
          <w:lang w:val="es-PR"/>
        </w:rPr>
      </w:pPr>
    </w:p>
    <w:p w:rsidR="00C86A43" w:rsidRPr="001A7B04" w:rsidRDefault="00712FD8" w:rsidP="001A7B04">
      <w:pPr>
        <w:pStyle w:val="ListParagraph"/>
        <w:spacing w:after="0" w:line="288" w:lineRule="auto"/>
        <w:ind w:left="0"/>
        <w:contextualSpacing w:val="0"/>
        <w:jc w:val="both"/>
        <w:rPr>
          <w:rStyle w:val="Hyperlink"/>
          <w:rFonts w:ascii="Arial" w:hAnsi="Arial" w:cs="Arial"/>
          <w:b/>
          <w:color w:val="C00000"/>
          <w:szCs w:val="20"/>
          <w:u w:val="none"/>
          <w:lang w:val="es-PR"/>
        </w:rPr>
      </w:pPr>
      <w:r w:rsidRPr="001A7B04">
        <w:rPr>
          <w:rFonts w:ascii="Arial" w:hAnsi="Arial" w:cs="Arial"/>
          <w:b/>
          <w:szCs w:val="20"/>
          <w:u w:val="single"/>
          <w:lang w:val="es-PR"/>
        </w:rPr>
        <w:t>INSTRUCCIONES GENERALES</w:t>
      </w:r>
      <w:r w:rsidRPr="001A7B04">
        <w:rPr>
          <w:rFonts w:ascii="Arial" w:hAnsi="Arial" w:cs="Arial"/>
          <w:b/>
          <w:szCs w:val="20"/>
          <w:lang w:val="es-PR"/>
        </w:rPr>
        <w:t>:</w:t>
      </w:r>
      <w:r w:rsidR="001A7B04" w:rsidRPr="001A7B04">
        <w:rPr>
          <w:rFonts w:ascii="Arial" w:hAnsi="Arial" w:cs="Arial"/>
          <w:szCs w:val="20"/>
          <w:lang w:val="es-PR"/>
        </w:rPr>
        <w:t xml:space="preserve"> Complete y/o conteste </w:t>
      </w:r>
      <w:r w:rsidRPr="001A7B04">
        <w:rPr>
          <w:rFonts w:ascii="Arial" w:hAnsi="Arial" w:cs="Arial"/>
          <w:szCs w:val="20"/>
          <w:lang w:val="es-PR"/>
        </w:rPr>
        <w:t xml:space="preserve">las preguntas </w:t>
      </w:r>
      <w:r w:rsidRPr="001A7B04">
        <w:rPr>
          <w:rFonts w:ascii="Arial" w:hAnsi="Arial" w:cs="Arial"/>
          <w:szCs w:val="20"/>
          <w:u w:val="single"/>
          <w:lang w:val="es-PR"/>
        </w:rPr>
        <w:t>utilizando e</w:t>
      </w:r>
      <w:r w:rsidR="00C86A43" w:rsidRPr="001A7B04">
        <w:rPr>
          <w:rFonts w:ascii="Arial" w:hAnsi="Arial" w:cs="Arial"/>
          <w:szCs w:val="20"/>
          <w:u w:val="single"/>
          <w:lang w:val="es-PR"/>
        </w:rPr>
        <w:t>l material discutido en clase y libro de texto.</w:t>
      </w:r>
      <w:r w:rsidRPr="001A7B04">
        <w:rPr>
          <w:rFonts w:ascii="Arial" w:hAnsi="Arial" w:cs="Arial"/>
          <w:szCs w:val="20"/>
          <w:lang w:val="es-PR"/>
        </w:rPr>
        <w:t xml:space="preserve"> Trate de usar sus propias palabras pero en una forma profesional. </w:t>
      </w:r>
      <w:r w:rsidR="001A7B04" w:rsidRPr="001A7B04">
        <w:rPr>
          <w:rFonts w:ascii="Arial" w:hAnsi="Arial" w:cs="Arial"/>
          <w:szCs w:val="20"/>
          <w:lang w:val="es-PR"/>
        </w:rPr>
        <w:t xml:space="preserve">Cuide la redacción (ortografía y sintaxis). </w:t>
      </w:r>
      <w:r w:rsidRPr="001A7B04">
        <w:rPr>
          <w:rFonts w:ascii="Arial" w:hAnsi="Arial" w:cs="Arial"/>
          <w:szCs w:val="20"/>
          <w:lang w:val="es-PR"/>
        </w:rPr>
        <w:t>Debe redactar el examen en computadora (formato Word) y enviar al profesor v</w:t>
      </w:r>
      <w:r w:rsidR="001A7B04" w:rsidRPr="001A7B04">
        <w:rPr>
          <w:rFonts w:ascii="Arial" w:hAnsi="Arial" w:cs="Arial"/>
          <w:szCs w:val="20"/>
          <w:lang w:val="es-PR"/>
        </w:rPr>
        <w:t>ía e-mail en o antes del sábado</w:t>
      </w:r>
      <w:r w:rsidRPr="001A7B04">
        <w:rPr>
          <w:rFonts w:ascii="Arial" w:hAnsi="Arial" w:cs="Arial"/>
          <w:szCs w:val="20"/>
          <w:lang w:val="es-PR"/>
        </w:rPr>
        <w:t xml:space="preserve"> </w:t>
      </w:r>
      <w:r w:rsidR="001A7B04" w:rsidRPr="001A7B04">
        <w:rPr>
          <w:rFonts w:ascii="Arial" w:hAnsi="Arial" w:cs="Arial"/>
          <w:b/>
          <w:color w:val="C00000"/>
          <w:szCs w:val="20"/>
          <w:u w:val="single"/>
          <w:lang w:val="es-PR"/>
        </w:rPr>
        <w:t>30</w:t>
      </w:r>
      <w:r w:rsidRPr="001A7B04">
        <w:rPr>
          <w:rFonts w:ascii="Arial" w:hAnsi="Arial" w:cs="Arial"/>
          <w:b/>
          <w:color w:val="C00000"/>
          <w:szCs w:val="20"/>
          <w:u w:val="single"/>
          <w:lang w:val="es-PR"/>
        </w:rPr>
        <w:t xml:space="preserve"> de </w:t>
      </w:r>
      <w:r w:rsidR="001A7B04" w:rsidRPr="001A7B04">
        <w:rPr>
          <w:rFonts w:ascii="Arial" w:hAnsi="Arial" w:cs="Arial"/>
          <w:b/>
          <w:color w:val="C00000"/>
          <w:szCs w:val="20"/>
          <w:u w:val="single"/>
          <w:lang w:val="es-PR"/>
        </w:rPr>
        <w:t>junio de 2012, 12:00AM</w:t>
      </w:r>
      <w:r w:rsidR="001A7B04" w:rsidRPr="001A7B04">
        <w:rPr>
          <w:rFonts w:ascii="Arial" w:hAnsi="Arial" w:cs="Arial"/>
          <w:color w:val="C00000"/>
          <w:szCs w:val="20"/>
          <w:u w:val="single"/>
          <w:lang w:val="es-PR"/>
        </w:rPr>
        <w:t>.</w:t>
      </w:r>
      <w:r w:rsidR="001A7B04" w:rsidRPr="001A7B04">
        <w:rPr>
          <w:rFonts w:ascii="Arial" w:hAnsi="Arial" w:cs="Arial"/>
          <w:color w:val="C00000"/>
          <w:szCs w:val="20"/>
          <w:lang w:val="es-PR"/>
        </w:rPr>
        <w:t xml:space="preserve"> </w:t>
      </w:r>
      <w:r w:rsidRPr="001A7B04">
        <w:rPr>
          <w:rFonts w:ascii="Arial" w:hAnsi="Arial" w:cs="Arial"/>
          <w:szCs w:val="20"/>
          <w:lang w:val="es-PR"/>
        </w:rPr>
        <w:t xml:space="preserve">Debe enviarlo al e-mail; </w:t>
      </w:r>
      <w:hyperlink r:id="rId9" w:history="1">
        <w:r w:rsidRPr="001A7B04">
          <w:rPr>
            <w:rStyle w:val="Hyperlink"/>
            <w:rFonts w:ascii="Arial" w:hAnsi="Arial" w:cs="Arial"/>
            <w:b/>
            <w:color w:val="C00000"/>
            <w:szCs w:val="20"/>
            <w:u w:val="none"/>
            <w:lang w:val="es-PR"/>
          </w:rPr>
          <w:t>toro.umet@gmail.com</w:t>
        </w:r>
      </w:hyperlink>
      <w:r w:rsidR="00C86A43" w:rsidRPr="001A7B04">
        <w:rPr>
          <w:rStyle w:val="Hyperlink"/>
          <w:rFonts w:ascii="Arial" w:hAnsi="Arial" w:cs="Arial"/>
          <w:b/>
          <w:color w:val="C00000"/>
          <w:szCs w:val="20"/>
          <w:u w:val="none"/>
          <w:lang w:val="es-PR"/>
        </w:rPr>
        <w:t xml:space="preserve">. </w:t>
      </w:r>
    </w:p>
    <w:p w:rsidR="00BC2979" w:rsidRDefault="00BC2979" w:rsidP="006B38FF">
      <w:pPr>
        <w:spacing w:after="0" w:line="240" w:lineRule="auto"/>
        <w:rPr>
          <w:lang w:val="es-PR"/>
        </w:rPr>
      </w:pPr>
    </w:p>
    <w:p w:rsidR="00054206" w:rsidRPr="00054206" w:rsidRDefault="00054206" w:rsidP="00054206">
      <w:pPr>
        <w:spacing w:line="264" w:lineRule="auto"/>
        <w:jc w:val="both"/>
        <w:rPr>
          <w:rFonts w:ascii="Arial" w:hAnsi="Arial" w:cs="Arial"/>
          <w:b/>
          <w:sz w:val="24"/>
          <w:lang w:val="es-PR"/>
        </w:rPr>
      </w:pPr>
      <w:r w:rsidRPr="00054206">
        <w:rPr>
          <w:rFonts w:ascii="Arial" w:hAnsi="Arial" w:cs="Arial"/>
          <w:b/>
          <w:sz w:val="24"/>
          <w:lang w:val="es-PR"/>
        </w:rPr>
        <w:t>Parte 1</w:t>
      </w:r>
      <w:r>
        <w:rPr>
          <w:rFonts w:ascii="Arial" w:hAnsi="Arial" w:cs="Arial"/>
          <w:b/>
          <w:sz w:val="24"/>
          <w:lang w:val="es-PR"/>
        </w:rPr>
        <w:t>: Bosquejo</w:t>
      </w:r>
    </w:p>
    <w:p w:rsidR="00054206" w:rsidRPr="001A7B04" w:rsidRDefault="00806562" w:rsidP="00054206">
      <w:pPr>
        <w:spacing w:line="264" w:lineRule="auto"/>
        <w:jc w:val="both"/>
        <w:rPr>
          <w:rFonts w:ascii="Arial" w:hAnsi="Arial" w:cs="Arial"/>
          <w:lang w:val="es-PR"/>
        </w:rPr>
      </w:pPr>
      <w:r w:rsidRPr="001A7B04">
        <w:rPr>
          <w:rFonts w:ascii="Arial" w:hAnsi="Arial" w:cs="Arial"/>
          <w:lang w:val="es-PR"/>
        </w:rPr>
        <w:t>Complete el siguiente bosque</w:t>
      </w:r>
      <w:r w:rsidR="00B842F5" w:rsidRPr="001A7B04">
        <w:rPr>
          <w:rFonts w:ascii="Arial" w:hAnsi="Arial" w:cs="Arial"/>
          <w:lang w:val="es-PR"/>
        </w:rPr>
        <w:t>jo utilizando el libro de texto. (Capítulo 10 y 17 principalmente). Ofrezca ejemplos en la medida que sea posible para ilustrar los conceptos.</w:t>
      </w:r>
      <w:r w:rsidR="00054206" w:rsidRPr="001A7B04">
        <w:rPr>
          <w:rFonts w:ascii="Arial" w:hAnsi="Arial" w:cs="Arial"/>
          <w:lang w:val="es-PR"/>
        </w:rPr>
        <w:t xml:space="preserve"> </w:t>
      </w:r>
    </w:p>
    <w:p w:rsidR="00806562" w:rsidRPr="00054206" w:rsidRDefault="00054206" w:rsidP="00054206">
      <w:pPr>
        <w:spacing w:line="264" w:lineRule="auto"/>
        <w:jc w:val="both"/>
        <w:rPr>
          <w:rFonts w:ascii="Arial" w:hAnsi="Arial" w:cs="Arial"/>
          <w:sz w:val="24"/>
          <w:u w:val="single"/>
          <w:lang w:val="es-PR"/>
        </w:rPr>
      </w:pPr>
      <w:r w:rsidRPr="00054206">
        <w:rPr>
          <w:rFonts w:ascii="Arial" w:hAnsi="Arial" w:cs="Arial"/>
          <w:sz w:val="24"/>
          <w:u w:val="single"/>
          <w:lang w:val="es-PR"/>
        </w:rPr>
        <w:t xml:space="preserve">Capítulo 10: </w:t>
      </w:r>
      <w:r w:rsidR="00B842F5" w:rsidRPr="00054206">
        <w:rPr>
          <w:rFonts w:ascii="Arial" w:hAnsi="Arial" w:cs="Arial"/>
          <w:sz w:val="24"/>
          <w:u w:val="single"/>
          <w:lang w:val="es-PR"/>
        </w:rPr>
        <w:t xml:space="preserve"> </w:t>
      </w:r>
      <w:r w:rsidR="00806562" w:rsidRPr="00054206">
        <w:rPr>
          <w:rFonts w:ascii="Arial" w:hAnsi="Arial" w:cs="Arial"/>
          <w:sz w:val="24"/>
          <w:u w:val="single"/>
          <w:lang w:val="es-PR"/>
        </w:rPr>
        <w:t xml:space="preserve"> </w:t>
      </w:r>
    </w:p>
    <w:p w:rsidR="00806562" w:rsidRPr="00806562" w:rsidRDefault="00806562" w:rsidP="00806562">
      <w:pPr>
        <w:pStyle w:val="ListParagraph"/>
        <w:numPr>
          <w:ilvl w:val="0"/>
          <w:numId w:val="5"/>
        </w:numPr>
        <w:spacing w:after="0" w:line="288" w:lineRule="auto"/>
        <w:rPr>
          <w:rFonts w:ascii="Arial" w:hAnsi="Arial" w:cs="Arial"/>
          <w:sz w:val="24"/>
          <w:lang w:val="es-PR"/>
        </w:rPr>
      </w:pPr>
      <w:r w:rsidRPr="00806562">
        <w:rPr>
          <w:rFonts w:ascii="Arial" w:hAnsi="Arial" w:cs="Arial"/>
          <w:sz w:val="24"/>
          <w:lang w:val="es-PR"/>
        </w:rPr>
        <w:t>Inferencia estadística</w:t>
      </w:r>
    </w:p>
    <w:p w:rsidR="00806562" w:rsidRPr="00806562" w:rsidRDefault="00806562" w:rsidP="00806562">
      <w:pPr>
        <w:pStyle w:val="ListParagraph"/>
        <w:numPr>
          <w:ilvl w:val="1"/>
          <w:numId w:val="5"/>
        </w:numPr>
        <w:spacing w:after="0" w:line="288" w:lineRule="auto"/>
        <w:rPr>
          <w:rFonts w:ascii="Arial" w:hAnsi="Arial" w:cs="Arial"/>
          <w:sz w:val="24"/>
          <w:lang w:val="es-PR"/>
        </w:rPr>
      </w:pPr>
      <w:r w:rsidRPr="00806562">
        <w:rPr>
          <w:rFonts w:ascii="Arial" w:hAnsi="Arial" w:cs="Arial"/>
          <w:sz w:val="24"/>
          <w:lang w:val="es-PR"/>
        </w:rPr>
        <w:t>Definición</w:t>
      </w:r>
    </w:p>
    <w:p w:rsidR="00806562" w:rsidRPr="00806562" w:rsidRDefault="00806562" w:rsidP="00806562">
      <w:pPr>
        <w:pStyle w:val="ListParagraph"/>
        <w:numPr>
          <w:ilvl w:val="1"/>
          <w:numId w:val="5"/>
        </w:numPr>
        <w:spacing w:after="0" w:line="288" w:lineRule="auto"/>
        <w:rPr>
          <w:rFonts w:ascii="Arial" w:hAnsi="Arial" w:cs="Arial"/>
          <w:sz w:val="24"/>
          <w:lang w:val="es-PR"/>
        </w:rPr>
      </w:pPr>
      <w:r w:rsidRPr="00806562">
        <w:rPr>
          <w:rFonts w:ascii="Arial" w:hAnsi="Arial" w:cs="Arial"/>
          <w:sz w:val="24"/>
          <w:lang w:val="es-PR"/>
        </w:rPr>
        <w:t>Por qué y para qué de las inferencias estadísticas</w:t>
      </w:r>
    </w:p>
    <w:p w:rsidR="00806562" w:rsidRPr="00806562" w:rsidRDefault="00806562" w:rsidP="00054206">
      <w:pPr>
        <w:pStyle w:val="ListParagraph"/>
        <w:spacing w:after="0" w:line="288" w:lineRule="auto"/>
        <w:ind w:left="1440"/>
        <w:contextualSpacing w:val="0"/>
        <w:rPr>
          <w:rFonts w:ascii="Arial" w:hAnsi="Arial" w:cs="Arial"/>
          <w:sz w:val="24"/>
          <w:lang w:val="es-PR"/>
        </w:rPr>
      </w:pPr>
    </w:p>
    <w:p w:rsidR="00806562" w:rsidRPr="00806562" w:rsidRDefault="00806562" w:rsidP="00054206">
      <w:pPr>
        <w:pStyle w:val="ListParagraph"/>
        <w:numPr>
          <w:ilvl w:val="0"/>
          <w:numId w:val="5"/>
        </w:numPr>
        <w:spacing w:after="0" w:line="288" w:lineRule="auto"/>
        <w:contextualSpacing w:val="0"/>
        <w:rPr>
          <w:rFonts w:ascii="Arial" w:hAnsi="Arial" w:cs="Arial"/>
          <w:sz w:val="24"/>
          <w:lang w:val="es-PR"/>
        </w:rPr>
      </w:pPr>
      <w:r w:rsidRPr="00806562">
        <w:rPr>
          <w:rFonts w:ascii="Arial" w:hAnsi="Arial" w:cs="Arial"/>
          <w:sz w:val="24"/>
          <w:lang w:val="es-PR"/>
        </w:rPr>
        <w:t>Hipótesis</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 xml:space="preserve">Definición </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Prueba de hipótesis</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Hipótesis científicas</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Hipótesis estadísticas</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Hipótesis nula (Ho)</w:t>
      </w:r>
    </w:p>
    <w:p w:rsidR="00806562" w:rsidRPr="00806562" w:rsidRDefault="00806562" w:rsidP="00054206">
      <w:pPr>
        <w:pStyle w:val="ListParagraph"/>
        <w:numPr>
          <w:ilvl w:val="2"/>
          <w:numId w:val="5"/>
        </w:numPr>
        <w:spacing w:after="0" w:line="288" w:lineRule="auto"/>
        <w:contextualSpacing w:val="0"/>
        <w:rPr>
          <w:rFonts w:ascii="Arial" w:hAnsi="Arial" w:cs="Arial"/>
          <w:sz w:val="24"/>
          <w:lang w:val="es-PR"/>
        </w:rPr>
      </w:pPr>
      <w:r w:rsidRPr="00806562">
        <w:rPr>
          <w:rFonts w:ascii="Arial" w:hAnsi="Arial" w:cs="Arial"/>
          <w:sz w:val="24"/>
          <w:lang w:val="es-PR"/>
        </w:rPr>
        <w:t>Factores aleatorios</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Hipótesis alterna (H</w:t>
      </w:r>
      <w:r w:rsidRPr="00806562">
        <w:rPr>
          <w:rFonts w:ascii="Arial" w:hAnsi="Arial" w:cs="Arial"/>
          <w:sz w:val="24"/>
          <w:vertAlign w:val="subscript"/>
          <w:lang w:val="es-PR"/>
        </w:rPr>
        <w:t>1</w:t>
      </w:r>
      <w:r w:rsidRPr="00806562">
        <w:rPr>
          <w:rFonts w:ascii="Arial" w:hAnsi="Arial" w:cs="Arial"/>
          <w:sz w:val="24"/>
          <w:lang w:val="es-PR"/>
        </w:rPr>
        <w:t>)</w:t>
      </w:r>
    </w:p>
    <w:p w:rsidR="00806562" w:rsidRPr="00806562" w:rsidRDefault="00806562" w:rsidP="00054206">
      <w:pPr>
        <w:pStyle w:val="ListParagraph"/>
        <w:numPr>
          <w:ilvl w:val="2"/>
          <w:numId w:val="5"/>
        </w:numPr>
        <w:spacing w:after="0" w:line="288" w:lineRule="auto"/>
        <w:contextualSpacing w:val="0"/>
        <w:rPr>
          <w:rFonts w:ascii="Arial" w:hAnsi="Arial" w:cs="Arial"/>
          <w:sz w:val="24"/>
          <w:lang w:val="es-PR"/>
        </w:rPr>
      </w:pPr>
      <w:r w:rsidRPr="00806562">
        <w:rPr>
          <w:rFonts w:ascii="Arial" w:hAnsi="Arial" w:cs="Arial"/>
          <w:sz w:val="24"/>
          <w:lang w:val="es-PR"/>
        </w:rPr>
        <w:t>unilateral</w:t>
      </w:r>
    </w:p>
    <w:p w:rsidR="00806562" w:rsidRPr="00806562" w:rsidRDefault="00806562" w:rsidP="00054206">
      <w:pPr>
        <w:pStyle w:val="ListParagraph"/>
        <w:numPr>
          <w:ilvl w:val="2"/>
          <w:numId w:val="5"/>
        </w:numPr>
        <w:spacing w:after="0" w:line="288" w:lineRule="auto"/>
        <w:contextualSpacing w:val="0"/>
        <w:rPr>
          <w:rFonts w:ascii="Arial" w:hAnsi="Arial" w:cs="Arial"/>
          <w:sz w:val="24"/>
          <w:lang w:val="es-PR"/>
        </w:rPr>
      </w:pPr>
      <w:r w:rsidRPr="00806562">
        <w:rPr>
          <w:rFonts w:ascii="Arial" w:hAnsi="Arial" w:cs="Arial"/>
          <w:sz w:val="24"/>
          <w:lang w:val="es-PR"/>
        </w:rPr>
        <w:t>bilateral</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Hipótesis del investigador</w:t>
      </w:r>
    </w:p>
    <w:p w:rsidR="00806562" w:rsidRPr="00806562" w:rsidRDefault="00806562" w:rsidP="00054206">
      <w:pPr>
        <w:pStyle w:val="ListParagraph"/>
        <w:spacing w:after="0" w:line="288" w:lineRule="auto"/>
        <w:ind w:left="1080"/>
        <w:contextualSpacing w:val="0"/>
        <w:rPr>
          <w:rFonts w:ascii="Arial" w:hAnsi="Arial" w:cs="Arial"/>
          <w:sz w:val="24"/>
          <w:lang w:val="es-PR"/>
        </w:rPr>
      </w:pPr>
    </w:p>
    <w:p w:rsidR="00806562" w:rsidRPr="00806562" w:rsidRDefault="00806562" w:rsidP="00054206">
      <w:pPr>
        <w:pStyle w:val="ListParagraph"/>
        <w:numPr>
          <w:ilvl w:val="0"/>
          <w:numId w:val="5"/>
        </w:numPr>
        <w:spacing w:after="0" w:line="288" w:lineRule="auto"/>
        <w:contextualSpacing w:val="0"/>
        <w:rPr>
          <w:rFonts w:ascii="Arial" w:hAnsi="Arial" w:cs="Arial"/>
          <w:sz w:val="24"/>
          <w:lang w:val="es-PR"/>
        </w:rPr>
      </w:pPr>
      <w:r w:rsidRPr="00806562">
        <w:rPr>
          <w:rFonts w:ascii="Arial" w:hAnsi="Arial" w:cs="Arial"/>
          <w:sz w:val="24"/>
          <w:lang w:val="es-PR"/>
        </w:rPr>
        <w:t>Nivel de significación o nivel alfa (α)</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Definición</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Para qué sirve o cual es su importancia</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Error alfa (error tipo 1)</w:t>
      </w:r>
    </w:p>
    <w:p w:rsidR="00806562" w:rsidRPr="00806562" w:rsidRDefault="00806562" w:rsidP="00054206">
      <w:pPr>
        <w:pStyle w:val="ListParagraph"/>
        <w:numPr>
          <w:ilvl w:val="1"/>
          <w:numId w:val="5"/>
        </w:numPr>
        <w:spacing w:after="0" w:line="288" w:lineRule="auto"/>
        <w:contextualSpacing w:val="0"/>
        <w:rPr>
          <w:rFonts w:ascii="Arial" w:hAnsi="Arial" w:cs="Arial"/>
          <w:sz w:val="24"/>
          <w:lang w:val="es-PR"/>
        </w:rPr>
      </w:pPr>
      <w:r w:rsidRPr="00806562">
        <w:rPr>
          <w:rFonts w:ascii="Arial" w:hAnsi="Arial" w:cs="Arial"/>
          <w:sz w:val="24"/>
          <w:lang w:val="es-PR"/>
        </w:rPr>
        <w:t>Error Beta (error tipo 2)</w:t>
      </w:r>
    </w:p>
    <w:p w:rsidR="00806562" w:rsidRDefault="00806562" w:rsidP="006B38FF">
      <w:pPr>
        <w:spacing w:after="0" w:line="240" w:lineRule="auto"/>
        <w:rPr>
          <w:lang w:val="es-PR"/>
        </w:rPr>
      </w:pPr>
    </w:p>
    <w:p w:rsidR="001A7B04" w:rsidRDefault="001A7B04">
      <w:pPr>
        <w:rPr>
          <w:rFonts w:ascii="Arial" w:hAnsi="Arial" w:cs="Arial"/>
          <w:sz w:val="24"/>
          <w:u w:val="single"/>
          <w:lang w:val="es-PR"/>
        </w:rPr>
      </w:pPr>
      <w:r>
        <w:rPr>
          <w:rFonts w:ascii="Arial" w:hAnsi="Arial" w:cs="Arial"/>
          <w:sz w:val="24"/>
          <w:u w:val="single"/>
          <w:lang w:val="es-PR"/>
        </w:rPr>
        <w:br w:type="page"/>
      </w:r>
    </w:p>
    <w:p w:rsidR="00806562" w:rsidRPr="00054206" w:rsidRDefault="00806562" w:rsidP="006B38FF">
      <w:pPr>
        <w:spacing w:after="0" w:line="240" w:lineRule="auto"/>
        <w:rPr>
          <w:rFonts w:ascii="Arial" w:hAnsi="Arial" w:cs="Arial"/>
          <w:sz w:val="24"/>
          <w:u w:val="single"/>
          <w:lang w:val="es-PR"/>
        </w:rPr>
      </w:pPr>
    </w:p>
    <w:p w:rsidR="00806562" w:rsidRPr="00054206" w:rsidRDefault="00054206" w:rsidP="00054206">
      <w:pPr>
        <w:spacing w:after="0" w:line="288" w:lineRule="auto"/>
        <w:rPr>
          <w:rFonts w:ascii="Arial" w:hAnsi="Arial" w:cs="Arial"/>
          <w:sz w:val="24"/>
          <w:u w:val="single"/>
          <w:lang w:val="es-PR"/>
        </w:rPr>
      </w:pPr>
      <w:r w:rsidRPr="00054206">
        <w:rPr>
          <w:rFonts w:ascii="Arial" w:hAnsi="Arial" w:cs="Arial"/>
          <w:sz w:val="24"/>
          <w:u w:val="single"/>
          <w:lang w:val="es-PR"/>
        </w:rPr>
        <w:t>Capítulo 17:</w:t>
      </w:r>
    </w:p>
    <w:p w:rsidR="00054206" w:rsidRPr="00054206" w:rsidRDefault="00054206" w:rsidP="00054206">
      <w:pPr>
        <w:pStyle w:val="ListParagraph"/>
        <w:numPr>
          <w:ilvl w:val="0"/>
          <w:numId w:val="5"/>
        </w:numPr>
        <w:spacing w:after="0" w:line="288" w:lineRule="auto"/>
        <w:contextualSpacing w:val="0"/>
        <w:rPr>
          <w:rFonts w:ascii="Arial" w:hAnsi="Arial" w:cs="Arial"/>
          <w:sz w:val="24"/>
          <w:lang w:val="es-PR"/>
        </w:rPr>
      </w:pPr>
      <w:r w:rsidRPr="00054206">
        <w:rPr>
          <w:rFonts w:ascii="Arial" w:hAnsi="Arial" w:cs="Arial"/>
          <w:sz w:val="24"/>
          <w:lang w:val="es-PR"/>
        </w:rPr>
        <w:t>Muestra</w:t>
      </w:r>
    </w:p>
    <w:p w:rsidR="00054206" w:rsidRPr="00054206" w:rsidRDefault="00054206" w:rsidP="00054206">
      <w:pPr>
        <w:pStyle w:val="ListParagraph"/>
        <w:numPr>
          <w:ilvl w:val="1"/>
          <w:numId w:val="5"/>
        </w:numPr>
        <w:spacing w:after="0" w:line="288" w:lineRule="auto"/>
        <w:contextualSpacing w:val="0"/>
        <w:rPr>
          <w:rFonts w:ascii="Arial" w:hAnsi="Arial" w:cs="Arial"/>
          <w:sz w:val="24"/>
          <w:lang w:val="es-PR"/>
        </w:rPr>
      </w:pPr>
      <w:r w:rsidRPr="00054206">
        <w:rPr>
          <w:rFonts w:ascii="Arial" w:hAnsi="Arial" w:cs="Arial"/>
          <w:sz w:val="24"/>
          <w:lang w:val="es-PR"/>
        </w:rPr>
        <w:t>Definición</w:t>
      </w:r>
    </w:p>
    <w:p w:rsidR="00054206" w:rsidRPr="00054206" w:rsidRDefault="00054206" w:rsidP="00054206">
      <w:pPr>
        <w:pStyle w:val="ListParagraph"/>
        <w:numPr>
          <w:ilvl w:val="1"/>
          <w:numId w:val="5"/>
        </w:numPr>
        <w:spacing w:after="0" w:line="288" w:lineRule="auto"/>
        <w:contextualSpacing w:val="0"/>
        <w:rPr>
          <w:rFonts w:ascii="Arial" w:hAnsi="Arial" w:cs="Arial"/>
          <w:sz w:val="24"/>
          <w:lang w:val="es-PR"/>
        </w:rPr>
      </w:pPr>
      <w:r w:rsidRPr="00054206">
        <w:rPr>
          <w:rFonts w:ascii="Arial" w:hAnsi="Arial" w:cs="Arial"/>
          <w:sz w:val="24"/>
          <w:lang w:val="es-PR"/>
        </w:rPr>
        <w:t>Tipo de muestra</w:t>
      </w:r>
    </w:p>
    <w:p w:rsidR="00054206" w:rsidRPr="00054206" w:rsidRDefault="00054206" w:rsidP="00054206">
      <w:pPr>
        <w:pStyle w:val="ListParagraph"/>
        <w:numPr>
          <w:ilvl w:val="1"/>
          <w:numId w:val="5"/>
        </w:numPr>
        <w:spacing w:after="0" w:line="288" w:lineRule="auto"/>
        <w:contextualSpacing w:val="0"/>
        <w:rPr>
          <w:rFonts w:ascii="Arial" w:hAnsi="Arial" w:cs="Arial"/>
          <w:sz w:val="24"/>
          <w:lang w:val="es-PR"/>
        </w:rPr>
      </w:pPr>
      <w:r w:rsidRPr="00054206">
        <w:rPr>
          <w:rFonts w:ascii="Arial" w:hAnsi="Arial" w:cs="Arial"/>
          <w:sz w:val="24"/>
          <w:lang w:val="es-PR"/>
        </w:rPr>
        <w:t>Tipo de muestreo (selección de la muestra o “</w:t>
      </w:r>
      <w:r w:rsidRPr="00054206">
        <w:rPr>
          <w:rFonts w:ascii="Arial" w:hAnsi="Arial" w:cs="Arial"/>
          <w:i/>
          <w:sz w:val="24"/>
        </w:rPr>
        <w:t>Sampling</w:t>
      </w:r>
      <w:r w:rsidRPr="00054206">
        <w:rPr>
          <w:rFonts w:ascii="Arial" w:hAnsi="Arial" w:cs="Arial"/>
          <w:sz w:val="24"/>
        </w:rPr>
        <w:t>”</w:t>
      </w:r>
      <w:r w:rsidRPr="00054206">
        <w:rPr>
          <w:rFonts w:ascii="Arial" w:hAnsi="Arial" w:cs="Arial"/>
          <w:sz w:val="24"/>
          <w:lang w:val="es-PR"/>
        </w:rPr>
        <w:t>)</w:t>
      </w:r>
    </w:p>
    <w:p w:rsidR="00054206" w:rsidRPr="00054206" w:rsidRDefault="00054206" w:rsidP="00054206">
      <w:pPr>
        <w:pStyle w:val="ListParagraph"/>
        <w:numPr>
          <w:ilvl w:val="2"/>
          <w:numId w:val="5"/>
        </w:numPr>
        <w:spacing w:after="0" w:line="288" w:lineRule="auto"/>
        <w:contextualSpacing w:val="0"/>
        <w:rPr>
          <w:rFonts w:ascii="Arial" w:hAnsi="Arial" w:cs="Arial"/>
          <w:sz w:val="24"/>
          <w:lang w:val="es-PR"/>
        </w:rPr>
      </w:pPr>
      <w:r w:rsidRPr="00054206">
        <w:rPr>
          <w:rFonts w:ascii="Arial" w:hAnsi="Arial" w:cs="Arial"/>
          <w:sz w:val="24"/>
          <w:lang w:val="es-PR"/>
        </w:rPr>
        <w:t>Muestreo probabilístico</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Aleatorio simple</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Aleatorio estratificado</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 xml:space="preserve"> Aleatorio por conglomerados (“</w:t>
      </w:r>
      <w:r w:rsidRPr="00054206">
        <w:rPr>
          <w:rFonts w:ascii="Arial" w:hAnsi="Arial" w:cs="Arial"/>
          <w:i/>
          <w:sz w:val="24"/>
        </w:rPr>
        <w:t>Cluster Random Sampling</w:t>
      </w:r>
      <w:r w:rsidRPr="00054206">
        <w:rPr>
          <w:rFonts w:ascii="Arial" w:hAnsi="Arial" w:cs="Arial"/>
          <w:sz w:val="24"/>
        </w:rPr>
        <w:t xml:space="preserve">” </w:t>
      </w:r>
      <w:r w:rsidRPr="00054206">
        <w:rPr>
          <w:rFonts w:ascii="Arial" w:hAnsi="Arial" w:cs="Arial"/>
          <w:sz w:val="24"/>
          <w:lang w:val="es-PR"/>
        </w:rPr>
        <w:t>)</w:t>
      </w:r>
    </w:p>
    <w:p w:rsidR="00054206" w:rsidRPr="00054206" w:rsidRDefault="00054206" w:rsidP="00054206">
      <w:pPr>
        <w:pStyle w:val="ListParagraph"/>
        <w:numPr>
          <w:ilvl w:val="2"/>
          <w:numId w:val="5"/>
        </w:numPr>
        <w:spacing w:after="0" w:line="288" w:lineRule="auto"/>
        <w:contextualSpacing w:val="0"/>
        <w:rPr>
          <w:rFonts w:ascii="Arial" w:hAnsi="Arial" w:cs="Arial"/>
          <w:sz w:val="24"/>
          <w:lang w:val="es-PR"/>
        </w:rPr>
      </w:pPr>
      <w:r w:rsidRPr="00054206">
        <w:rPr>
          <w:rFonts w:ascii="Arial" w:hAnsi="Arial" w:cs="Arial"/>
          <w:sz w:val="24"/>
          <w:lang w:val="es-PR"/>
        </w:rPr>
        <w:t>Muestreo no-probabilístico</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Muestreo sistemático</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muestreo por accidente</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muestreo por cuotas</w:t>
      </w:r>
    </w:p>
    <w:p w:rsidR="00054206"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muestreo intencional</w:t>
      </w:r>
    </w:p>
    <w:p w:rsidR="005229F4" w:rsidRPr="00054206" w:rsidRDefault="00054206" w:rsidP="00054206">
      <w:pPr>
        <w:pStyle w:val="ListParagraph"/>
        <w:numPr>
          <w:ilvl w:val="3"/>
          <w:numId w:val="5"/>
        </w:numPr>
        <w:spacing w:after="0" w:line="288" w:lineRule="auto"/>
        <w:contextualSpacing w:val="0"/>
        <w:rPr>
          <w:rFonts w:ascii="Arial" w:hAnsi="Arial" w:cs="Arial"/>
          <w:sz w:val="24"/>
          <w:lang w:val="es-PR"/>
        </w:rPr>
      </w:pPr>
      <w:r w:rsidRPr="00054206">
        <w:rPr>
          <w:rFonts w:ascii="Arial" w:hAnsi="Arial" w:cs="Arial"/>
          <w:sz w:val="24"/>
          <w:lang w:val="es-PR"/>
        </w:rPr>
        <w:t xml:space="preserve">muestreo por disponibilidad  </w:t>
      </w:r>
    </w:p>
    <w:p w:rsidR="00ED34EF" w:rsidRDefault="00ED34EF">
      <w:pPr>
        <w:rPr>
          <w:rFonts w:ascii="Arial" w:hAnsi="Arial" w:cs="Arial"/>
          <w:b/>
          <w:sz w:val="24"/>
          <w:lang w:val="es-PR"/>
        </w:rPr>
      </w:pPr>
      <w:r>
        <w:rPr>
          <w:rFonts w:ascii="Arial" w:hAnsi="Arial" w:cs="Arial"/>
          <w:b/>
          <w:sz w:val="24"/>
          <w:lang w:val="es-PR"/>
        </w:rPr>
        <w:br w:type="page"/>
      </w:r>
    </w:p>
    <w:p w:rsidR="00054206" w:rsidRDefault="00054206" w:rsidP="00054206">
      <w:pPr>
        <w:spacing w:after="0" w:line="288" w:lineRule="auto"/>
        <w:jc w:val="both"/>
        <w:rPr>
          <w:rFonts w:ascii="Arial" w:hAnsi="Arial" w:cs="Arial"/>
          <w:b/>
          <w:sz w:val="24"/>
          <w:lang w:val="es-PR"/>
        </w:rPr>
      </w:pPr>
    </w:p>
    <w:p w:rsidR="00054206" w:rsidRPr="00054206" w:rsidRDefault="00054206" w:rsidP="00054206">
      <w:pPr>
        <w:spacing w:after="0" w:line="288" w:lineRule="auto"/>
        <w:jc w:val="both"/>
        <w:rPr>
          <w:rFonts w:ascii="Arial" w:hAnsi="Arial" w:cs="Arial"/>
          <w:b/>
          <w:sz w:val="24"/>
          <w:lang w:val="es-PR"/>
        </w:rPr>
      </w:pPr>
      <w:r w:rsidRPr="00054206">
        <w:rPr>
          <w:rFonts w:ascii="Arial" w:hAnsi="Arial" w:cs="Arial"/>
          <w:b/>
          <w:sz w:val="24"/>
          <w:lang w:val="es-PR"/>
        </w:rPr>
        <w:t>Parte 2: Análisis Estadísticos</w:t>
      </w:r>
    </w:p>
    <w:p w:rsidR="00054206" w:rsidRPr="00054206" w:rsidRDefault="00054206" w:rsidP="00054206">
      <w:pPr>
        <w:pStyle w:val="ListParagraph"/>
        <w:spacing w:after="0" w:line="240" w:lineRule="auto"/>
        <w:ind w:left="1800"/>
        <w:rPr>
          <w:rFonts w:ascii="Times New Roman" w:hAnsi="Times New Roman" w:cs="Times New Roman"/>
          <w:sz w:val="24"/>
          <w:lang w:val="es-PR"/>
        </w:rPr>
      </w:pPr>
    </w:p>
    <w:tbl>
      <w:tblPr>
        <w:tblStyle w:val="TableGrid"/>
        <w:tblW w:w="0" w:type="auto"/>
        <w:tblLook w:val="04A0"/>
      </w:tblPr>
      <w:tblGrid>
        <w:gridCol w:w="9576"/>
      </w:tblGrid>
      <w:tr w:rsidR="003D30EF" w:rsidTr="00836911">
        <w:trPr>
          <w:trHeight w:val="710"/>
        </w:trPr>
        <w:tc>
          <w:tcPr>
            <w:tcW w:w="9576" w:type="dxa"/>
            <w:shd w:val="clear" w:color="auto" w:fill="548DD4" w:themeFill="text2" w:themeFillTint="99"/>
            <w:vAlign w:val="center"/>
          </w:tcPr>
          <w:p w:rsidR="003D30EF" w:rsidRPr="00E65135" w:rsidRDefault="003D30EF" w:rsidP="00A278C4">
            <w:pPr>
              <w:pStyle w:val="ListParagraph"/>
              <w:ind w:left="180"/>
              <w:jc w:val="both"/>
              <w:rPr>
                <w:b/>
                <w:lang w:val="es-PR"/>
              </w:rPr>
            </w:pPr>
            <w:r>
              <w:rPr>
                <w:b/>
                <w:lang w:val="es-PR"/>
              </w:rPr>
              <w:t>A continuación se presentan un conjunto de datos sobre las notas obtenidas por un grupo de estudiantes de bachillerato de la Universidad Interamericana, en el curso de psicología general, Abril 2011. Incluye la nota del examen, el año académico  y el género del estudiante</w:t>
            </w:r>
            <w:r w:rsidR="00A278C4">
              <w:rPr>
                <w:b/>
                <w:lang w:val="es-PR"/>
              </w:rPr>
              <w:t>.</w:t>
            </w:r>
            <w:r w:rsidR="00D746CA">
              <w:rPr>
                <w:b/>
                <w:lang w:val="es-PR"/>
              </w:rPr>
              <w:t xml:space="preserve"> </w:t>
            </w:r>
          </w:p>
        </w:tc>
      </w:tr>
    </w:tbl>
    <w:p w:rsidR="00E65135" w:rsidRDefault="00E65135" w:rsidP="006B38FF">
      <w:pPr>
        <w:spacing w:after="0" w:line="240" w:lineRule="auto"/>
        <w:rPr>
          <w:lang w:val="es-PR"/>
        </w:rPr>
      </w:pPr>
    </w:p>
    <w:tbl>
      <w:tblPr>
        <w:tblStyle w:val="TableGrid"/>
        <w:tblW w:w="0" w:type="auto"/>
        <w:tblLayout w:type="fixed"/>
        <w:tblLook w:val="04A0"/>
      </w:tblPr>
      <w:tblGrid>
        <w:gridCol w:w="828"/>
        <w:gridCol w:w="990"/>
        <w:gridCol w:w="1350"/>
        <w:gridCol w:w="1440"/>
      </w:tblGrid>
      <w:tr w:rsidR="0061743F" w:rsidRPr="006C59F7" w:rsidTr="002B6FFE">
        <w:tc>
          <w:tcPr>
            <w:tcW w:w="828" w:type="dxa"/>
            <w:shd w:val="clear" w:color="auto" w:fill="548DD4" w:themeFill="text2" w:themeFillTint="99"/>
          </w:tcPr>
          <w:p w:rsidR="0061743F" w:rsidRPr="009F24B2" w:rsidRDefault="0061743F" w:rsidP="00836911">
            <w:pPr>
              <w:jc w:val="center"/>
              <w:rPr>
                <w:rFonts w:cstheme="minorHAnsi"/>
                <w:sz w:val="20"/>
                <w:szCs w:val="24"/>
                <w:lang w:val="es-PR"/>
              </w:rPr>
            </w:pPr>
            <w:r w:rsidRPr="009F24B2">
              <w:rPr>
                <w:rFonts w:cstheme="minorHAnsi"/>
                <w:sz w:val="20"/>
                <w:szCs w:val="24"/>
                <w:lang w:val="es-PR"/>
              </w:rPr>
              <w:t>ID</w:t>
            </w:r>
          </w:p>
        </w:tc>
        <w:tc>
          <w:tcPr>
            <w:tcW w:w="990" w:type="dxa"/>
            <w:shd w:val="clear" w:color="auto" w:fill="548DD4" w:themeFill="text2" w:themeFillTint="99"/>
          </w:tcPr>
          <w:p w:rsidR="0061743F" w:rsidRPr="009F24B2" w:rsidRDefault="0061743F" w:rsidP="00836911">
            <w:pPr>
              <w:jc w:val="center"/>
              <w:rPr>
                <w:rFonts w:cstheme="minorHAnsi"/>
                <w:sz w:val="20"/>
                <w:szCs w:val="24"/>
                <w:lang w:val="es-PR"/>
              </w:rPr>
            </w:pPr>
            <w:r w:rsidRPr="009F24B2">
              <w:rPr>
                <w:rFonts w:cstheme="minorHAnsi"/>
                <w:sz w:val="20"/>
                <w:szCs w:val="24"/>
                <w:lang w:val="es-PR"/>
              </w:rPr>
              <w:t>Género</w:t>
            </w:r>
          </w:p>
        </w:tc>
        <w:tc>
          <w:tcPr>
            <w:tcW w:w="1350" w:type="dxa"/>
            <w:shd w:val="clear" w:color="auto" w:fill="548DD4" w:themeFill="text2" w:themeFillTint="99"/>
          </w:tcPr>
          <w:p w:rsidR="0061743F" w:rsidRPr="009F24B2" w:rsidRDefault="0061743F" w:rsidP="00836911">
            <w:pPr>
              <w:jc w:val="center"/>
              <w:rPr>
                <w:rFonts w:cstheme="minorHAnsi"/>
                <w:sz w:val="20"/>
                <w:szCs w:val="24"/>
                <w:lang w:val="es-PR"/>
              </w:rPr>
            </w:pPr>
            <w:r w:rsidRPr="009F24B2">
              <w:rPr>
                <w:rFonts w:cstheme="minorHAnsi"/>
                <w:sz w:val="20"/>
                <w:szCs w:val="24"/>
                <w:lang w:val="es-PR"/>
              </w:rPr>
              <w:t>Año Académico</w:t>
            </w:r>
          </w:p>
        </w:tc>
        <w:tc>
          <w:tcPr>
            <w:tcW w:w="1440" w:type="dxa"/>
            <w:shd w:val="clear" w:color="auto" w:fill="548DD4" w:themeFill="text2" w:themeFillTint="99"/>
          </w:tcPr>
          <w:p w:rsidR="0061743F" w:rsidRPr="009F24B2" w:rsidRDefault="0061743F" w:rsidP="00836911">
            <w:pPr>
              <w:jc w:val="center"/>
              <w:rPr>
                <w:rFonts w:cstheme="minorHAnsi"/>
                <w:sz w:val="20"/>
                <w:szCs w:val="24"/>
                <w:lang w:val="es-PR"/>
              </w:rPr>
            </w:pPr>
            <w:r w:rsidRPr="009F24B2">
              <w:rPr>
                <w:rFonts w:cstheme="minorHAnsi"/>
                <w:sz w:val="20"/>
                <w:szCs w:val="24"/>
                <w:lang w:val="es-PR"/>
              </w:rPr>
              <w:t>Nota examen (%)</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64</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68</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3</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84</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4</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62</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5</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89</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6</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84</w:t>
            </w:r>
          </w:p>
        </w:tc>
        <w:bookmarkStart w:id="0" w:name="_GoBack"/>
        <w:bookmarkEnd w:id="0"/>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7</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57</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8</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86</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9</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82</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10</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93</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11</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80</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12</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87</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13</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86</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14</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98</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15</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86</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16</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27</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17</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70</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18</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95</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19</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77</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20</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80</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21</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86</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22</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66</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23</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91</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24</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68</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25</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95</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26</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45</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27</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3</w:t>
            </w:r>
          </w:p>
        </w:tc>
        <w:tc>
          <w:tcPr>
            <w:tcW w:w="1440" w:type="dxa"/>
          </w:tcPr>
          <w:p w:rsidR="0061743F" w:rsidRPr="006C59F7" w:rsidRDefault="0061743F" w:rsidP="00836911">
            <w:pPr>
              <w:jc w:val="center"/>
              <w:rPr>
                <w:rFonts w:cstheme="minorHAnsi"/>
                <w:lang w:val="es-PR"/>
              </w:rPr>
            </w:pPr>
            <w:r w:rsidRPr="006C59F7">
              <w:rPr>
                <w:rFonts w:cstheme="minorHAnsi"/>
                <w:lang w:val="es-PR"/>
              </w:rPr>
              <w:t>64</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28</w:t>
            </w:r>
          </w:p>
        </w:tc>
        <w:tc>
          <w:tcPr>
            <w:tcW w:w="990" w:type="dxa"/>
          </w:tcPr>
          <w:p w:rsidR="0061743F" w:rsidRPr="006C59F7" w:rsidRDefault="0061743F" w:rsidP="00836911">
            <w:pPr>
              <w:jc w:val="center"/>
              <w:rPr>
                <w:rFonts w:cstheme="minorHAnsi"/>
                <w:lang w:val="es-PR"/>
              </w:rPr>
            </w:pPr>
            <w:r w:rsidRPr="006C59F7">
              <w:rPr>
                <w:rFonts w:cstheme="minorHAnsi"/>
                <w:lang w:val="es-PR"/>
              </w:rPr>
              <w:t>M</w:t>
            </w:r>
          </w:p>
        </w:tc>
        <w:tc>
          <w:tcPr>
            <w:tcW w:w="1350" w:type="dxa"/>
          </w:tcPr>
          <w:p w:rsidR="0061743F" w:rsidRPr="006C59F7" w:rsidRDefault="003D30EF" w:rsidP="00836911">
            <w:pPr>
              <w:jc w:val="center"/>
              <w:rPr>
                <w:rFonts w:cstheme="minorHAnsi"/>
                <w:lang w:val="es-PR"/>
              </w:rPr>
            </w:pPr>
            <w:r>
              <w:rPr>
                <w:rFonts w:cstheme="minorHAnsi"/>
                <w:lang w:val="es-PR"/>
              </w:rPr>
              <w:t>1</w:t>
            </w:r>
          </w:p>
        </w:tc>
        <w:tc>
          <w:tcPr>
            <w:tcW w:w="1440" w:type="dxa"/>
          </w:tcPr>
          <w:p w:rsidR="0061743F" w:rsidRPr="006C59F7" w:rsidRDefault="0061743F" w:rsidP="00836911">
            <w:pPr>
              <w:jc w:val="center"/>
              <w:rPr>
                <w:rFonts w:cstheme="minorHAnsi"/>
                <w:lang w:val="es-PR"/>
              </w:rPr>
            </w:pPr>
            <w:r w:rsidRPr="006C59F7">
              <w:rPr>
                <w:rFonts w:cstheme="minorHAnsi"/>
                <w:lang w:val="es-PR"/>
              </w:rPr>
              <w:t>34</w:t>
            </w:r>
          </w:p>
        </w:tc>
      </w:tr>
      <w:tr w:rsidR="0061743F" w:rsidTr="0061743F">
        <w:tc>
          <w:tcPr>
            <w:tcW w:w="828" w:type="dxa"/>
          </w:tcPr>
          <w:p w:rsidR="0061743F" w:rsidRPr="006C59F7" w:rsidRDefault="0061743F" w:rsidP="00836911">
            <w:pPr>
              <w:jc w:val="center"/>
              <w:rPr>
                <w:b/>
                <w:sz w:val="20"/>
                <w:szCs w:val="24"/>
                <w:lang w:val="es-PR"/>
              </w:rPr>
            </w:pPr>
            <w:r w:rsidRPr="006C59F7">
              <w:rPr>
                <w:b/>
                <w:sz w:val="20"/>
                <w:szCs w:val="24"/>
                <w:lang w:val="es-PR"/>
              </w:rPr>
              <w:t>29</w:t>
            </w:r>
          </w:p>
        </w:tc>
        <w:tc>
          <w:tcPr>
            <w:tcW w:w="990" w:type="dxa"/>
          </w:tcPr>
          <w:p w:rsidR="0061743F" w:rsidRPr="006C59F7" w:rsidRDefault="0061743F" w:rsidP="00836911">
            <w:pPr>
              <w:jc w:val="center"/>
              <w:rPr>
                <w:rFonts w:cstheme="minorHAnsi"/>
                <w:lang w:val="es-PR"/>
              </w:rPr>
            </w:pPr>
            <w:r w:rsidRPr="006C59F7">
              <w:rPr>
                <w:rFonts w:cstheme="minorHAnsi"/>
                <w:lang w:val="es-PR"/>
              </w:rPr>
              <w:t>F</w:t>
            </w:r>
          </w:p>
        </w:tc>
        <w:tc>
          <w:tcPr>
            <w:tcW w:w="1350" w:type="dxa"/>
          </w:tcPr>
          <w:p w:rsidR="0061743F" w:rsidRPr="006C59F7" w:rsidRDefault="0061743F" w:rsidP="00836911">
            <w:pPr>
              <w:jc w:val="center"/>
              <w:rPr>
                <w:rFonts w:cstheme="minorHAnsi"/>
                <w:lang w:val="es-PR"/>
              </w:rPr>
            </w:pPr>
            <w:r w:rsidRPr="006C59F7">
              <w:rPr>
                <w:rFonts w:cstheme="minorHAnsi"/>
                <w:lang w:val="es-PR"/>
              </w:rPr>
              <w:t>2</w:t>
            </w:r>
          </w:p>
        </w:tc>
        <w:tc>
          <w:tcPr>
            <w:tcW w:w="1440" w:type="dxa"/>
          </w:tcPr>
          <w:p w:rsidR="0061743F" w:rsidRPr="006C59F7" w:rsidRDefault="0061743F" w:rsidP="00836911">
            <w:pPr>
              <w:jc w:val="center"/>
              <w:rPr>
                <w:rFonts w:cstheme="minorHAnsi"/>
                <w:lang w:val="es-PR"/>
              </w:rPr>
            </w:pPr>
            <w:r w:rsidRPr="006C59F7">
              <w:rPr>
                <w:rFonts w:cstheme="minorHAnsi"/>
                <w:lang w:val="es-PR"/>
              </w:rPr>
              <w:t>48</w:t>
            </w:r>
          </w:p>
        </w:tc>
      </w:tr>
    </w:tbl>
    <w:p w:rsidR="002B6FFE" w:rsidRDefault="002B6FFE" w:rsidP="006B38FF">
      <w:pPr>
        <w:spacing w:after="0" w:line="240" w:lineRule="auto"/>
        <w:rPr>
          <w:lang w:val="es-PR"/>
        </w:rPr>
      </w:pPr>
    </w:p>
    <w:p w:rsidR="002B6FFE" w:rsidRDefault="002B6FFE">
      <w:pPr>
        <w:rPr>
          <w:lang w:val="es-PR"/>
        </w:rPr>
      </w:pPr>
    </w:p>
    <w:p w:rsidR="002B6FFE" w:rsidRDefault="002B6FFE">
      <w:pPr>
        <w:rPr>
          <w:lang w:val="es-PR"/>
        </w:rPr>
      </w:pPr>
    </w:p>
    <w:p w:rsidR="002B6FFE" w:rsidRDefault="002B6FFE">
      <w:pPr>
        <w:rPr>
          <w:lang w:val="es-PR"/>
        </w:rPr>
      </w:pPr>
      <w:r>
        <w:rPr>
          <w:lang w:val="es-PR"/>
        </w:rPr>
        <w:br w:type="page"/>
      </w:r>
    </w:p>
    <w:p w:rsidR="000121FC" w:rsidRDefault="000121FC" w:rsidP="006B38FF">
      <w:pPr>
        <w:spacing w:after="0" w:line="240" w:lineRule="auto"/>
        <w:rPr>
          <w:lang w:val="es-PR"/>
        </w:rPr>
      </w:pPr>
    </w:p>
    <w:tbl>
      <w:tblPr>
        <w:tblStyle w:val="TableGrid"/>
        <w:tblW w:w="0" w:type="auto"/>
        <w:tblLook w:val="04A0"/>
      </w:tblPr>
      <w:tblGrid>
        <w:gridCol w:w="1368"/>
        <w:gridCol w:w="8208"/>
      </w:tblGrid>
      <w:tr w:rsidR="000121FC" w:rsidTr="002B6FFE">
        <w:trPr>
          <w:trHeight w:val="710"/>
        </w:trPr>
        <w:tc>
          <w:tcPr>
            <w:tcW w:w="9576" w:type="dxa"/>
            <w:gridSpan w:val="2"/>
            <w:shd w:val="clear" w:color="auto" w:fill="548DD4" w:themeFill="text2" w:themeFillTint="99"/>
            <w:vAlign w:val="center"/>
          </w:tcPr>
          <w:p w:rsidR="000121FC" w:rsidRPr="00BB1658" w:rsidRDefault="002B6FFE" w:rsidP="002B6FFE">
            <w:pPr>
              <w:pStyle w:val="ListParagraph"/>
              <w:numPr>
                <w:ilvl w:val="0"/>
                <w:numId w:val="2"/>
              </w:numPr>
              <w:ind w:left="360"/>
              <w:rPr>
                <w:b/>
                <w:lang w:val="es-PR"/>
              </w:rPr>
            </w:pPr>
            <w:r>
              <w:rPr>
                <w:b/>
                <w:lang w:val="es-PR"/>
              </w:rPr>
              <w:t xml:space="preserve">Utilizando el SPSS obtenga la </w:t>
            </w:r>
            <w:r w:rsidRPr="002B6FFE">
              <w:rPr>
                <w:b/>
                <w:i/>
                <w:u w:val="single"/>
                <w:lang w:val="es-PR"/>
              </w:rPr>
              <w:t>media, moda y mediana</w:t>
            </w:r>
            <w:r>
              <w:rPr>
                <w:b/>
                <w:lang w:val="es-PR"/>
              </w:rPr>
              <w:t xml:space="preserve"> para la variable nota del examen.  Identifique cual es el valor para cada una y explique </w:t>
            </w:r>
            <w:r w:rsidR="00DE76ED">
              <w:rPr>
                <w:b/>
                <w:lang w:val="es-PR"/>
              </w:rPr>
              <w:t>qué</w:t>
            </w:r>
            <w:r>
              <w:rPr>
                <w:b/>
                <w:lang w:val="es-PR"/>
              </w:rPr>
              <w:t xml:space="preserve"> significan estos valores. </w:t>
            </w:r>
            <w:r w:rsidR="000121FC">
              <w:rPr>
                <w:b/>
                <w:lang w:val="es-PR"/>
              </w:rPr>
              <w:t xml:space="preserve"> </w:t>
            </w:r>
          </w:p>
        </w:tc>
      </w:tr>
      <w:tr w:rsidR="002B6FFE" w:rsidTr="002B6FFE">
        <w:trPr>
          <w:trHeight w:val="703"/>
        </w:trPr>
        <w:tc>
          <w:tcPr>
            <w:tcW w:w="1368" w:type="dxa"/>
            <w:tcBorders>
              <w:bottom w:val="single" w:sz="8" w:space="0" w:color="auto"/>
            </w:tcBorders>
          </w:tcPr>
          <w:p w:rsidR="002B6FFE" w:rsidRPr="00A76D77" w:rsidRDefault="002B6FFE" w:rsidP="00FD1468">
            <w:pPr>
              <w:rPr>
                <w:sz w:val="20"/>
                <w:lang w:val="es-PR"/>
              </w:rPr>
            </w:pPr>
            <w:r>
              <w:rPr>
                <w:sz w:val="20"/>
                <w:lang w:val="es-PR"/>
              </w:rPr>
              <w:t>Moda =</w:t>
            </w:r>
          </w:p>
        </w:tc>
        <w:tc>
          <w:tcPr>
            <w:tcW w:w="8208" w:type="dxa"/>
            <w:tcBorders>
              <w:left w:val="single" w:sz="8" w:space="0" w:color="auto"/>
              <w:bottom w:val="single" w:sz="8" w:space="0" w:color="auto"/>
            </w:tcBorders>
          </w:tcPr>
          <w:p w:rsidR="002B6FFE" w:rsidRPr="00A76D77" w:rsidRDefault="002B6FFE" w:rsidP="00FD1468">
            <w:pPr>
              <w:rPr>
                <w:sz w:val="20"/>
                <w:lang w:val="es-PR"/>
              </w:rPr>
            </w:pPr>
          </w:p>
        </w:tc>
      </w:tr>
      <w:tr w:rsidR="002B6FFE" w:rsidTr="002B6FFE">
        <w:trPr>
          <w:trHeight w:val="703"/>
        </w:trPr>
        <w:tc>
          <w:tcPr>
            <w:tcW w:w="1368" w:type="dxa"/>
            <w:tcBorders>
              <w:top w:val="nil"/>
              <w:bottom w:val="single" w:sz="8" w:space="0" w:color="auto"/>
            </w:tcBorders>
          </w:tcPr>
          <w:p w:rsidR="002B6FFE" w:rsidRPr="00A76D77" w:rsidRDefault="002B6FFE" w:rsidP="00FD1468">
            <w:pPr>
              <w:rPr>
                <w:sz w:val="20"/>
                <w:lang w:val="es-PR"/>
              </w:rPr>
            </w:pPr>
            <w:r>
              <w:rPr>
                <w:sz w:val="20"/>
                <w:lang w:val="es-PR"/>
              </w:rPr>
              <w:t>Media =</w:t>
            </w:r>
          </w:p>
        </w:tc>
        <w:tc>
          <w:tcPr>
            <w:tcW w:w="8208" w:type="dxa"/>
            <w:tcBorders>
              <w:top w:val="single" w:sz="8" w:space="0" w:color="auto"/>
              <w:left w:val="single" w:sz="8" w:space="0" w:color="auto"/>
              <w:bottom w:val="single" w:sz="8" w:space="0" w:color="auto"/>
            </w:tcBorders>
          </w:tcPr>
          <w:p w:rsidR="002B6FFE" w:rsidRPr="00A76D77" w:rsidRDefault="002B6FFE" w:rsidP="00FD1468">
            <w:pPr>
              <w:rPr>
                <w:sz w:val="20"/>
                <w:lang w:val="es-PR"/>
              </w:rPr>
            </w:pPr>
          </w:p>
        </w:tc>
      </w:tr>
      <w:tr w:rsidR="002B6FFE" w:rsidTr="002B6FFE">
        <w:trPr>
          <w:trHeight w:val="703"/>
        </w:trPr>
        <w:tc>
          <w:tcPr>
            <w:tcW w:w="1368" w:type="dxa"/>
            <w:tcBorders>
              <w:top w:val="single" w:sz="8" w:space="0" w:color="auto"/>
            </w:tcBorders>
          </w:tcPr>
          <w:p w:rsidR="002B6FFE" w:rsidRPr="00A76D77" w:rsidRDefault="002B6FFE" w:rsidP="00FD1468">
            <w:pPr>
              <w:rPr>
                <w:sz w:val="20"/>
                <w:lang w:val="es-PR"/>
              </w:rPr>
            </w:pPr>
            <w:r>
              <w:rPr>
                <w:sz w:val="20"/>
                <w:lang w:val="es-PR"/>
              </w:rPr>
              <w:t xml:space="preserve">Mediana = </w:t>
            </w:r>
          </w:p>
        </w:tc>
        <w:tc>
          <w:tcPr>
            <w:tcW w:w="8208" w:type="dxa"/>
            <w:tcBorders>
              <w:top w:val="single" w:sz="8" w:space="0" w:color="auto"/>
              <w:left w:val="single" w:sz="8" w:space="0" w:color="auto"/>
            </w:tcBorders>
          </w:tcPr>
          <w:p w:rsidR="002B6FFE" w:rsidRPr="00A76D77" w:rsidRDefault="002B6FFE" w:rsidP="00FD1468">
            <w:pPr>
              <w:rPr>
                <w:sz w:val="20"/>
                <w:lang w:val="es-PR"/>
              </w:rPr>
            </w:pPr>
          </w:p>
        </w:tc>
      </w:tr>
    </w:tbl>
    <w:p w:rsidR="000121FC" w:rsidRDefault="000121FC" w:rsidP="006B38FF">
      <w:pPr>
        <w:spacing w:after="0" w:line="240" w:lineRule="auto"/>
        <w:rPr>
          <w:lang w:val="es-PR"/>
        </w:rPr>
      </w:pPr>
    </w:p>
    <w:p w:rsidR="000B6F9F" w:rsidRDefault="000B6F9F" w:rsidP="006B38FF">
      <w:pPr>
        <w:spacing w:after="0" w:line="240" w:lineRule="auto"/>
        <w:rPr>
          <w:lang w:val="es-PR"/>
        </w:rPr>
      </w:pPr>
    </w:p>
    <w:tbl>
      <w:tblPr>
        <w:tblStyle w:val="TableGrid"/>
        <w:tblW w:w="0" w:type="auto"/>
        <w:tblLook w:val="04A0"/>
      </w:tblPr>
      <w:tblGrid>
        <w:gridCol w:w="9576"/>
      </w:tblGrid>
      <w:tr w:rsidR="00D748F8" w:rsidTr="00E111EE">
        <w:trPr>
          <w:trHeight w:val="980"/>
        </w:trPr>
        <w:tc>
          <w:tcPr>
            <w:tcW w:w="9576" w:type="dxa"/>
            <w:shd w:val="clear" w:color="auto" w:fill="548DD4" w:themeFill="text2" w:themeFillTint="99"/>
            <w:vAlign w:val="center"/>
          </w:tcPr>
          <w:p w:rsidR="00D748F8" w:rsidRPr="00BB1658" w:rsidRDefault="00DE76ED" w:rsidP="00DE76ED">
            <w:pPr>
              <w:pStyle w:val="ListParagraph"/>
              <w:numPr>
                <w:ilvl w:val="0"/>
                <w:numId w:val="2"/>
              </w:numPr>
              <w:ind w:left="360"/>
              <w:rPr>
                <w:b/>
                <w:lang w:val="es-PR"/>
              </w:rPr>
            </w:pPr>
            <w:r>
              <w:rPr>
                <w:b/>
                <w:lang w:val="es-PR"/>
              </w:rPr>
              <w:t xml:space="preserve">Prepare una </w:t>
            </w:r>
            <w:r w:rsidRPr="00E111EE">
              <w:rPr>
                <w:b/>
                <w:i/>
                <w:u w:val="single"/>
                <w:lang w:val="es-PR"/>
              </w:rPr>
              <w:t xml:space="preserve">distribución </w:t>
            </w:r>
            <w:r w:rsidR="00E111EE">
              <w:rPr>
                <w:b/>
                <w:i/>
                <w:u w:val="single"/>
                <w:lang w:val="es-PR"/>
              </w:rPr>
              <w:t xml:space="preserve">de frecuencias </w:t>
            </w:r>
            <w:r w:rsidRPr="00E111EE">
              <w:rPr>
                <w:b/>
                <w:i/>
                <w:u w:val="single"/>
                <w:lang w:val="es-PR"/>
              </w:rPr>
              <w:t>con clases NO agrupadas</w:t>
            </w:r>
            <w:r>
              <w:rPr>
                <w:b/>
                <w:lang w:val="es-PR"/>
              </w:rPr>
              <w:t xml:space="preserve"> para la variable nota del examen, </w:t>
            </w:r>
            <w:r w:rsidR="00E111EE">
              <w:rPr>
                <w:b/>
                <w:lang w:val="es-PR"/>
              </w:rPr>
              <w:t xml:space="preserve">según </w:t>
            </w:r>
            <w:r>
              <w:rPr>
                <w:b/>
                <w:lang w:val="es-PR"/>
              </w:rPr>
              <w:t xml:space="preserve">en el conjunto de valores presentados. </w:t>
            </w:r>
            <w:r w:rsidR="00E111EE">
              <w:rPr>
                <w:b/>
                <w:lang w:val="es-PR"/>
              </w:rPr>
              <w:t xml:space="preserve"> Siga los criterios discutidos en clase y contenidos en el libro de texto para diseñar la tabla para esta distribución de frecuencias. </w:t>
            </w:r>
          </w:p>
        </w:tc>
      </w:tr>
    </w:tbl>
    <w:p w:rsidR="00E111EE" w:rsidRDefault="00E111EE"/>
    <w:p w:rsidR="000B6F9F" w:rsidRDefault="000B6F9F" w:rsidP="000B6F9F">
      <w:pPr>
        <w:pStyle w:val="ListParagraph"/>
        <w:ind w:left="0"/>
        <w:rPr>
          <w:b/>
          <w:lang w:val="es-PR"/>
        </w:rPr>
      </w:pPr>
      <w:r>
        <w:rPr>
          <w:b/>
          <w:lang w:val="es-PR"/>
        </w:rPr>
        <w:t xml:space="preserve"> </w:t>
      </w:r>
    </w:p>
    <w:p w:rsidR="00DA3957" w:rsidRPr="00BB1658" w:rsidRDefault="00DA3957" w:rsidP="000B6F9F">
      <w:pPr>
        <w:pStyle w:val="ListParagraph"/>
        <w:ind w:left="0"/>
        <w:rPr>
          <w:b/>
          <w:lang w:val="es-PR"/>
        </w:rPr>
      </w:pPr>
    </w:p>
    <w:p w:rsidR="00E111EE" w:rsidRDefault="00E111EE"/>
    <w:tbl>
      <w:tblPr>
        <w:tblStyle w:val="TableGrid"/>
        <w:tblW w:w="0" w:type="auto"/>
        <w:tblLook w:val="04A0"/>
      </w:tblPr>
      <w:tblGrid>
        <w:gridCol w:w="9576"/>
      </w:tblGrid>
      <w:tr w:rsidR="000B6F9F" w:rsidTr="00836911">
        <w:trPr>
          <w:trHeight w:val="980"/>
        </w:trPr>
        <w:tc>
          <w:tcPr>
            <w:tcW w:w="9576" w:type="dxa"/>
            <w:shd w:val="clear" w:color="auto" w:fill="548DD4" w:themeFill="text2" w:themeFillTint="99"/>
            <w:vAlign w:val="center"/>
          </w:tcPr>
          <w:p w:rsidR="000B6F9F" w:rsidRPr="00BB1658" w:rsidRDefault="000B6F9F" w:rsidP="00836911">
            <w:pPr>
              <w:pStyle w:val="ListParagraph"/>
              <w:numPr>
                <w:ilvl w:val="0"/>
                <w:numId w:val="2"/>
              </w:numPr>
              <w:ind w:left="360"/>
              <w:rPr>
                <w:b/>
                <w:lang w:val="es-PR"/>
              </w:rPr>
            </w:pPr>
            <w:r>
              <w:rPr>
                <w:b/>
                <w:lang w:val="es-PR"/>
              </w:rPr>
              <w:t xml:space="preserve">Prepare una </w:t>
            </w:r>
            <w:r w:rsidRPr="00E111EE">
              <w:rPr>
                <w:b/>
                <w:i/>
                <w:u w:val="single"/>
                <w:lang w:val="es-PR"/>
              </w:rPr>
              <w:t xml:space="preserve">distribución </w:t>
            </w:r>
            <w:r>
              <w:rPr>
                <w:b/>
                <w:i/>
                <w:u w:val="single"/>
                <w:lang w:val="es-PR"/>
              </w:rPr>
              <w:t xml:space="preserve">de frecuencias con clases </w:t>
            </w:r>
            <w:r w:rsidRPr="00E111EE">
              <w:rPr>
                <w:b/>
                <w:i/>
                <w:u w:val="single"/>
                <w:lang w:val="es-PR"/>
              </w:rPr>
              <w:t>agrupadas</w:t>
            </w:r>
            <w:r>
              <w:rPr>
                <w:b/>
                <w:lang w:val="es-PR"/>
              </w:rPr>
              <w:t xml:space="preserve"> para la variable nota del examen, según en el conjunto de valores presentados.  Siga los criterios discutidos en clase y contenidos en el libro de texto para diseñar la tabla para esta distribución de frecuencias. </w:t>
            </w:r>
          </w:p>
        </w:tc>
      </w:tr>
    </w:tbl>
    <w:p w:rsidR="000B6F9F" w:rsidRDefault="000B6F9F"/>
    <w:p w:rsidR="00DA3957" w:rsidRDefault="00DA3957"/>
    <w:p w:rsidR="00E111EE" w:rsidRDefault="00E111EE"/>
    <w:tbl>
      <w:tblPr>
        <w:tblStyle w:val="TableGrid"/>
        <w:tblW w:w="0" w:type="auto"/>
        <w:tblLook w:val="04A0"/>
      </w:tblPr>
      <w:tblGrid>
        <w:gridCol w:w="9576"/>
      </w:tblGrid>
      <w:tr w:rsidR="00DA3957" w:rsidTr="00DA3957">
        <w:trPr>
          <w:trHeight w:val="1187"/>
        </w:trPr>
        <w:tc>
          <w:tcPr>
            <w:tcW w:w="9576" w:type="dxa"/>
            <w:shd w:val="clear" w:color="auto" w:fill="548DD4" w:themeFill="text2" w:themeFillTint="99"/>
            <w:vAlign w:val="center"/>
          </w:tcPr>
          <w:p w:rsidR="00DA3957" w:rsidRPr="00BB1658" w:rsidRDefault="00DA3957" w:rsidP="00DA3957">
            <w:pPr>
              <w:pStyle w:val="ListParagraph"/>
              <w:numPr>
                <w:ilvl w:val="0"/>
                <w:numId w:val="2"/>
              </w:numPr>
              <w:ind w:left="360"/>
              <w:rPr>
                <w:b/>
                <w:lang w:val="es-PR"/>
              </w:rPr>
            </w:pPr>
            <w:r>
              <w:rPr>
                <w:b/>
                <w:lang w:val="es-PR"/>
              </w:rPr>
              <w:t xml:space="preserve">Prepare una </w:t>
            </w:r>
            <w:r w:rsidRPr="00E111EE">
              <w:rPr>
                <w:b/>
                <w:i/>
                <w:u w:val="single"/>
                <w:lang w:val="es-PR"/>
              </w:rPr>
              <w:t xml:space="preserve">distribución </w:t>
            </w:r>
            <w:r>
              <w:rPr>
                <w:b/>
                <w:i/>
                <w:u w:val="single"/>
                <w:lang w:val="es-PR"/>
              </w:rPr>
              <w:t xml:space="preserve">de frecuencias </w:t>
            </w:r>
            <w:proofErr w:type="spellStart"/>
            <w:r>
              <w:rPr>
                <w:b/>
                <w:i/>
                <w:u w:val="single"/>
                <w:lang w:val="es-PR"/>
              </w:rPr>
              <w:t>bi</w:t>
            </w:r>
            <w:proofErr w:type="spellEnd"/>
            <w:r>
              <w:rPr>
                <w:b/>
                <w:i/>
                <w:u w:val="single"/>
                <w:lang w:val="es-PR"/>
              </w:rPr>
              <w:t>-variada para escalas nominales</w:t>
            </w:r>
            <w:r>
              <w:rPr>
                <w:b/>
                <w:lang w:val="es-PR"/>
              </w:rPr>
              <w:t xml:space="preserve"> para </w:t>
            </w:r>
            <w:proofErr w:type="gramStart"/>
            <w:r>
              <w:rPr>
                <w:b/>
                <w:lang w:val="es-PR"/>
              </w:rPr>
              <w:t>la</w:t>
            </w:r>
            <w:proofErr w:type="gramEnd"/>
            <w:r>
              <w:rPr>
                <w:b/>
                <w:lang w:val="es-PR"/>
              </w:rPr>
              <w:t xml:space="preserve"> variable género y año académico,  según en el conjunto de valores presentados.  Siga los criterios discutidos en clase y contenidos en el libro de texto para diseñar la tabla para esta distribución de frecuencias para escala nominales. </w:t>
            </w:r>
          </w:p>
        </w:tc>
      </w:tr>
    </w:tbl>
    <w:p w:rsidR="000B6F9F" w:rsidRDefault="000B6F9F"/>
    <w:p w:rsidR="00DA3957" w:rsidRDefault="00DA3957"/>
    <w:p w:rsidR="00E111EE" w:rsidRDefault="00E111EE"/>
    <w:p w:rsidR="00D748F8" w:rsidRDefault="00D748F8" w:rsidP="006B38FF">
      <w:pPr>
        <w:spacing w:after="0" w:line="240" w:lineRule="auto"/>
        <w:rPr>
          <w:lang w:val="es-PR"/>
        </w:rPr>
      </w:pPr>
    </w:p>
    <w:p w:rsidR="00106D4D" w:rsidRDefault="00106D4D" w:rsidP="006B38FF">
      <w:pPr>
        <w:spacing w:after="0" w:line="240" w:lineRule="auto"/>
        <w:rPr>
          <w:lang w:val="es-PR"/>
        </w:rPr>
      </w:pPr>
    </w:p>
    <w:p w:rsidR="00E20E31" w:rsidRDefault="00E20E31" w:rsidP="006B38FF">
      <w:pPr>
        <w:spacing w:after="0" w:line="240" w:lineRule="auto"/>
        <w:rPr>
          <w:lang w:val="es-PR"/>
        </w:rPr>
      </w:pPr>
    </w:p>
    <w:p w:rsidR="00E20E31" w:rsidRDefault="00E20E31" w:rsidP="00D57E99">
      <w:pPr>
        <w:rPr>
          <w:lang w:val="es-PR"/>
        </w:rPr>
      </w:pPr>
    </w:p>
    <w:sectPr w:rsidR="00E20E31" w:rsidSect="00692FF4">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64B" w:rsidRDefault="00DE264B" w:rsidP="003C2940">
      <w:pPr>
        <w:spacing w:after="0" w:line="240" w:lineRule="auto"/>
      </w:pPr>
      <w:r>
        <w:separator/>
      </w:r>
    </w:p>
  </w:endnote>
  <w:endnote w:type="continuationSeparator" w:id="0">
    <w:p w:rsidR="00DE264B" w:rsidRDefault="00DE264B" w:rsidP="003C2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168093"/>
      <w:docPartObj>
        <w:docPartGallery w:val="Page Numbers (Bottom of Page)"/>
        <w:docPartUnique/>
      </w:docPartObj>
    </w:sdtPr>
    <w:sdtContent>
      <w:sdt>
        <w:sdtPr>
          <w:id w:val="860082579"/>
          <w:docPartObj>
            <w:docPartGallery w:val="Page Numbers (Top of Page)"/>
            <w:docPartUnique/>
          </w:docPartObj>
        </w:sdtPr>
        <w:sdtContent>
          <w:p w:rsidR="003C2940" w:rsidRDefault="003C2940">
            <w:pPr>
              <w:pStyle w:val="Footer"/>
              <w:jc w:val="right"/>
            </w:pPr>
            <w:r>
              <w:t xml:space="preserve">Page </w:t>
            </w:r>
            <w:r w:rsidR="00942976">
              <w:rPr>
                <w:b/>
                <w:bCs/>
                <w:sz w:val="24"/>
                <w:szCs w:val="24"/>
              </w:rPr>
              <w:fldChar w:fldCharType="begin"/>
            </w:r>
            <w:r>
              <w:rPr>
                <w:b/>
                <w:bCs/>
              </w:rPr>
              <w:instrText xml:space="preserve"> PAGE </w:instrText>
            </w:r>
            <w:r w:rsidR="00942976">
              <w:rPr>
                <w:b/>
                <w:bCs/>
                <w:sz w:val="24"/>
                <w:szCs w:val="24"/>
              </w:rPr>
              <w:fldChar w:fldCharType="separate"/>
            </w:r>
            <w:r w:rsidR="00A278C4">
              <w:rPr>
                <w:b/>
                <w:bCs/>
                <w:noProof/>
              </w:rPr>
              <w:t>3</w:t>
            </w:r>
            <w:r w:rsidR="00942976">
              <w:rPr>
                <w:b/>
                <w:bCs/>
                <w:sz w:val="24"/>
                <w:szCs w:val="24"/>
              </w:rPr>
              <w:fldChar w:fldCharType="end"/>
            </w:r>
            <w:r>
              <w:t xml:space="preserve"> of </w:t>
            </w:r>
            <w:r w:rsidR="00942976">
              <w:rPr>
                <w:b/>
                <w:bCs/>
                <w:sz w:val="24"/>
                <w:szCs w:val="24"/>
              </w:rPr>
              <w:fldChar w:fldCharType="begin"/>
            </w:r>
            <w:r>
              <w:rPr>
                <w:b/>
                <w:bCs/>
              </w:rPr>
              <w:instrText xml:space="preserve"> NUMPAGES  </w:instrText>
            </w:r>
            <w:r w:rsidR="00942976">
              <w:rPr>
                <w:b/>
                <w:bCs/>
                <w:sz w:val="24"/>
                <w:szCs w:val="24"/>
              </w:rPr>
              <w:fldChar w:fldCharType="separate"/>
            </w:r>
            <w:r w:rsidR="00A278C4">
              <w:rPr>
                <w:b/>
                <w:bCs/>
                <w:noProof/>
              </w:rPr>
              <w:t>4</w:t>
            </w:r>
            <w:r w:rsidR="00942976">
              <w:rPr>
                <w:b/>
                <w:bCs/>
                <w:sz w:val="24"/>
                <w:szCs w:val="24"/>
              </w:rPr>
              <w:fldChar w:fldCharType="end"/>
            </w:r>
          </w:p>
        </w:sdtContent>
      </w:sdt>
    </w:sdtContent>
  </w:sdt>
  <w:p w:rsidR="003C2940" w:rsidRDefault="003C29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64B" w:rsidRDefault="00DE264B" w:rsidP="003C2940">
      <w:pPr>
        <w:spacing w:after="0" w:line="240" w:lineRule="auto"/>
      </w:pPr>
      <w:r>
        <w:separator/>
      </w:r>
    </w:p>
  </w:footnote>
  <w:footnote w:type="continuationSeparator" w:id="0">
    <w:p w:rsidR="00DE264B" w:rsidRDefault="00DE264B" w:rsidP="003C29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17FBF"/>
    <w:multiLevelType w:val="hybridMultilevel"/>
    <w:tmpl w:val="1FF097E2"/>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924AA5"/>
    <w:multiLevelType w:val="hybridMultilevel"/>
    <w:tmpl w:val="3710EC44"/>
    <w:lvl w:ilvl="0" w:tplc="C5443EDE">
      <w:start w:val="7"/>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3602C4"/>
    <w:multiLevelType w:val="hybridMultilevel"/>
    <w:tmpl w:val="9D34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D61234"/>
    <w:multiLevelType w:val="hybridMultilevel"/>
    <w:tmpl w:val="FE8E4E0A"/>
    <w:lvl w:ilvl="0" w:tplc="0409000F">
      <w:start w:val="1"/>
      <w:numFmt w:val="decimal"/>
      <w:lvlText w:val="%1."/>
      <w:lvlJc w:val="left"/>
      <w:pPr>
        <w:ind w:left="91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15C18"/>
    <w:multiLevelType w:val="hybridMultilevel"/>
    <w:tmpl w:val="F89882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316B"/>
    <w:rsid w:val="000121FC"/>
    <w:rsid w:val="00054206"/>
    <w:rsid w:val="000543F8"/>
    <w:rsid w:val="0007238D"/>
    <w:rsid w:val="00092DFD"/>
    <w:rsid w:val="000B6F9F"/>
    <w:rsid w:val="000D0896"/>
    <w:rsid w:val="000D55E6"/>
    <w:rsid w:val="000E57A9"/>
    <w:rsid w:val="00100AB8"/>
    <w:rsid w:val="00106D4D"/>
    <w:rsid w:val="001939B8"/>
    <w:rsid w:val="001A7B04"/>
    <w:rsid w:val="001F5134"/>
    <w:rsid w:val="002304EC"/>
    <w:rsid w:val="00234523"/>
    <w:rsid w:val="002425E6"/>
    <w:rsid w:val="002740EB"/>
    <w:rsid w:val="002B6FFE"/>
    <w:rsid w:val="002F01F3"/>
    <w:rsid w:val="003502B3"/>
    <w:rsid w:val="00373390"/>
    <w:rsid w:val="003C2940"/>
    <w:rsid w:val="003D30EF"/>
    <w:rsid w:val="003F57CD"/>
    <w:rsid w:val="00424C5A"/>
    <w:rsid w:val="00470845"/>
    <w:rsid w:val="004F49D4"/>
    <w:rsid w:val="00513081"/>
    <w:rsid w:val="005229F4"/>
    <w:rsid w:val="00543BE6"/>
    <w:rsid w:val="005467FE"/>
    <w:rsid w:val="00573586"/>
    <w:rsid w:val="005A7350"/>
    <w:rsid w:val="00606259"/>
    <w:rsid w:val="0061743F"/>
    <w:rsid w:val="00630B20"/>
    <w:rsid w:val="00692FF4"/>
    <w:rsid w:val="006B144B"/>
    <w:rsid w:val="006B38FF"/>
    <w:rsid w:val="006D243B"/>
    <w:rsid w:val="006E1BE1"/>
    <w:rsid w:val="006F6A24"/>
    <w:rsid w:val="00712FD8"/>
    <w:rsid w:val="0074625E"/>
    <w:rsid w:val="00774428"/>
    <w:rsid w:val="0079316B"/>
    <w:rsid w:val="00794790"/>
    <w:rsid w:val="007B0EC2"/>
    <w:rsid w:val="0080443B"/>
    <w:rsid w:val="00806562"/>
    <w:rsid w:val="00857D1D"/>
    <w:rsid w:val="008A4405"/>
    <w:rsid w:val="008B54D1"/>
    <w:rsid w:val="00921423"/>
    <w:rsid w:val="00942976"/>
    <w:rsid w:val="009867B2"/>
    <w:rsid w:val="009C61D3"/>
    <w:rsid w:val="009D2280"/>
    <w:rsid w:val="009F6A5A"/>
    <w:rsid w:val="00A05294"/>
    <w:rsid w:val="00A278C4"/>
    <w:rsid w:val="00A41932"/>
    <w:rsid w:val="00A714D7"/>
    <w:rsid w:val="00A71641"/>
    <w:rsid w:val="00A76D77"/>
    <w:rsid w:val="00AC2407"/>
    <w:rsid w:val="00AD5374"/>
    <w:rsid w:val="00AE236E"/>
    <w:rsid w:val="00AF45D3"/>
    <w:rsid w:val="00B041D8"/>
    <w:rsid w:val="00B12AA8"/>
    <w:rsid w:val="00B66D31"/>
    <w:rsid w:val="00B80240"/>
    <w:rsid w:val="00B81105"/>
    <w:rsid w:val="00B842F5"/>
    <w:rsid w:val="00B84DBF"/>
    <w:rsid w:val="00B9571C"/>
    <w:rsid w:val="00BB1658"/>
    <w:rsid w:val="00BC2979"/>
    <w:rsid w:val="00BD0424"/>
    <w:rsid w:val="00BD0560"/>
    <w:rsid w:val="00BE58F8"/>
    <w:rsid w:val="00C45B12"/>
    <w:rsid w:val="00C86A43"/>
    <w:rsid w:val="00CA60A9"/>
    <w:rsid w:val="00CB380E"/>
    <w:rsid w:val="00CD67F3"/>
    <w:rsid w:val="00D07FD6"/>
    <w:rsid w:val="00D5615B"/>
    <w:rsid w:val="00D57E99"/>
    <w:rsid w:val="00D746CA"/>
    <w:rsid w:val="00D748F8"/>
    <w:rsid w:val="00DA3957"/>
    <w:rsid w:val="00DE264B"/>
    <w:rsid w:val="00DE76ED"/>
    <w:rsid w:val="00E111EE"/>
    <w:rsid w:val="00E20E31"/>
    <w:rsid w:val="00E21438"/>
    <w:rsid w:val="00E65135"/>
    <w:rsid w:val="00EC7875"/>
    <w:rsid w:val="00ED34EF"/>
    <w:rsid w:val="00EF19B4"/>
    <w:rsid w:val="00EF433A"/>
    <w:rsid w:val="00F25FFC"/>
    <w:rsid w:val="00F326E8"/>
    <w:rsid w:val="00F8632C"/>
    <w:rsid w:val="00FA23EC"/>
    <w:rsid w:val="00FD4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6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9316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9316B"/>
    <w:rPr>
      <w:rFonts w:eastAsiaTheme="minorEastAsia"/>
      <w:lang w:eastAsia="ja-JP"/>
    </w:rPr>
  </w:style>
  <w:style w:type="paragraph" w:styleId="BalloonText">
    <w:name w:val="Balloon Text"/>
    <w:basedOn w:val="Normal"/>
    <w:link w:val="BalloonTextChar"/>
    <w:uiPriority w:val="99"/>
    <w:semiHidden/>
    <w:unhideWhenUsed/>
    <w:rsid w:val="00793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16B"/>
    <w:rPr>
      <w:rFonts w:ascii="Tahoma" w:hAnsi="Tahoma" w:cs="Tahoma"/>
      <w:sz w:val="16"/>
      <w:szCs w:val="16"/>
    </w:rPr>
  </w:style>
  <w:style w:type="paragraph" w:styleId="ListParagraph">
    <w:name w:val="List Paragraph"/>
    <w:basedOn w:val="Normal"/>
    <w:uiPriority w:val="34"/>
    <w:qFormat/>
    <w:rsid w:val="000D0896"/>
    <w:pPr>
      <w:ind w:left="720"/>
      <w:contextualSpacing/>
    </w:pPr>
  </w:style>
  <w:style w:type="table" w:styleId="TableGrid">
    <w:name w:val="Table Grid"/>
    <w:basedOn w:val="TableNormal"/>
    <w:uiPriority w:val="59"/>
    <w:rsid w:val="000D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2FD8"/>
    <w:rPr>
      <w:color w:val="0000FF" w:themeColor="hyperlink"/>
      <w:u w:val="single"/>
    </w:rPr>
  </w:style>
  <w:style w:type="paragraph" w:styleId="Header">
    <w:name w:val="header"/>
    <w:basedOn w:val="Normal"/>
    <w:link w:val="HeaderChar"/>
    <w:uiPriority w:val="99"/>
    <w:unhideWhenUsed/>
    <w:rsid w:val="003C2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940"/>
  </w:style>
  <w:style w:type="paragraph" w:styleId="Footer">
    <w:name w:val="footer"/>
    <w:basedOn w:val="Normal"/>
    <w:link w:val="FooterChar"/>
    <w:uiPriority w:val="99"/>
    <w:unhideWhenUsed/>
    <w:rsid w:val="003C2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940"/>
  </w:style>
  <w:style w:type="table" w:styleId="LightGrid-Accent1">
    <w:name w:val="Light Grid Accent 1"/>
    <w:basedOn w:val="TableNormal"/>
    <w:uiPriority w:val="62"/>
    <w:rsid w:val="006174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9316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9316B"/>
    <w:rPr>
      <w:rFonts w:eastAsiaTheme="minorEastAsia"/>
      <w:lang w:eastAsia="ja-JP"/>
    </w:rPr>
  </w:style>
  <w:style w:type="paragraph" w:styleId="BalloonText">
    <w:name w:val="Balloon Text"/>
    <w:basedOn w:val="Normal"/>
    <w:link w:val="BalloonTextChar"/>
    <w:uiPriority w:val="99"/>
    <w:semiHidden/>
    <w:unhideWhenUsed/>
    <w:rsid w:val="00793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16B"/>
    <w:rPr>
      <w:rFonts w:ascii="Tahoma" w:hAnsi="Tahoma" w:cs="Tahoma"/>
      <w:sz w:val="16"/>
      <w:szCs w:val="16"/>
    </w:rPr>
  </w:style>
  <w:style w:type="paragraph" w:styleId="ListParagraph">
    <w:name w:val="List Paragraph"/>
    <w:basedOn w:val="Normal"/>
    <w:uiPriority w:val="34"/>
    <w:qFormat/>
    <w:rsid w:val="000D0896"/>
    <w:pPr>
      <w:ind w:left="720"/>
      <w:contextualSpacing/>
    </w:pPr>
  </w:style>
  <w:style w:type="table" w:styleId="TableGrid">
    <w:name w:val="Table Grid"/>
    <w:basedOn w:val="TableNormal"/>
    <w:uiPriority w:val="59"/>
    <w:rsid w:val="000D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2FD8"/>
    <w:rPr>
      <w:color w:val="0000FF" w:themeColor="hyperlink"/>
      <w:u w:val="single"/>
    </w:rPr>
  </w:style>
  <w:style w:type="paragraph" w:styleId="Header">
    <w:name w:val="header"/>
    <w:basedOn w:val="Normal"/>
    <w:link w:val="HeaderChar"/>
    <w:uiPriority w:val="99"/>
    <w:unhideWhenUsed/>
    <w:rsid w:val="003C2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940"/>
  </w:style>
  <w:style w:type="paragraph" w:styleId="Footer">
    <w:name w:val="footer"/>
    <w:basedOn w:val="Normal"/>
    <w:link w:val="FooterChar"/>
    <w:uiPriority w:val="99"/>
    <w:unhideWhenUsed/>
    <w:rsid w:val="003C2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940"/>
  </w:style>
  <w:style w:type="table" w:styleId="LightGrid-Accent1">
    <w:name w:val="Light Grid Accent 1"/>
    <w:basedOn w:val="TableNormal"/>
    <w:uiPriority w:val="62"/>
    <w:rsid w:val="006174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toro.ume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PSY 603</PublishDate>
  <Abstract>Instrucciones generales: Conteste las preguntas utilizando el material discutido en clase y las lecturas asignadas (incluyendo el libro de texto) para completar las mismas. Lea cuidadosamente las premisas y conteste lo que se le pide siguiendo las instrucciones de la cada premisa. Utilice los espacios o recuadros disponibles para desarrollar sus contestaciones.  Trate de usar sus propias palabras pero en una forma profesional. Asegúrese de dar ejemplos cuando la pregunta/premisa así lo pida.  Debe redactar el examen en computadora (formato Word) y enviar al profesor vía e-mail en o antes del viernes 14 de octubre de 2011, 11:59PM. Debe enviarlo al e-mail; toro.umet@gmail.com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380935-3999-41E4-8399-978FAA9B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Aprendizaje y Cognición</vt:lpstr>
    </vt:vector>
  </TitlesOfParts>
  <Company>Aprendizaje y Cognición</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Aprendizaje y Cognición</dc:title>
  <dc:subject>Fecha de entrega:         14 diciembre de 2011</dc:subject>
  <dc:creator>Javier Toro Torres, PhD</dc:creator>
  <cp:lastModifiedBy>Javier Toro</cp:lastModifiedBy>
  <cp:revision>24</cp:revision>
  <cp:lastPrinted>2011-12-12T22:13:00Z</cp:lastPrinted>
  <dcterms:created xsi:type="dcterms:W3CDTF">2011-12-11T16:23:00Z</dcterms:created>
  <dcterms:modified xsi:type="dcterms:W3CDTF">2012-06-27T05:25:00Z</dcterms:modified>
</cp:coreProperties>
</file>